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AA490" w14:textId="77777777" w:rsidR="00F74ED2" w:rsidRDefault="00920E5A">
      <w:pPr>
        <w:pStyle w:val="Body"/>
      </w:pPr>
      <w:r>
        <w:t xml:space="preserve">Core </w:t>
      </w:r>
      <w:proofErr w:type="spellStart"/>
      <w:r>
        <w:t>Maths</w:t>
      </w:r>
      <w:proofErr w:type="spellEnd"/>
      <w:r>
        <w:t xml:space="preserve"> Premium Funding</w:t>
      </w:r>
    </w:p>
    <w:p w14:paraId="2B2AA491" w14:textId="77777777" w:rsidR="00F74ED2" w:rsidRDefault="00F74ED2">
      <w:pPr>
        <w:pStyle w:val="Body"/>
      </w:pPr>
    </w:p>
    <w:p w14:paraId="2B2AA492" w14:textId="725A5808" w:rsidR="00F74ED2" w:rsidRDefault="00920E5A">
      <w:pPr>
        <w:pStyle w:val="Body"/>
      </w:pPr>
      <w:r>
        <w:t xml:space="preserve">I worked with many schools and colleges who require their A level physics students to also study A level </w:t>
      </w:r>
      <w:proofErr w:type="spellStart"/>
      <w:r>
        <w:t>maths</w:t>
      </w:r>
      <w:proofErr w:type="spellEnd"/>
      <w:r>
        <w:t>. Last week I came</w:t>
      </w:r>
      <w:r>
        <w:t xml:space="preserve"> across a school who require all their A level biology students who were not taking A level </w:t>
      </w:r>
      <w:proofErr w:type="spellStart"/>
      <w:r>
        <w:t>maths</w:t>
      </w:r>
      <w:proofErr w:type="spellEnd"/>
      <w:r>
        <w:t xml:space="preserve"> to study Core </w:t>
      </w:r>
      <w:proofErr w:type="spellStart"/>
      <w:r>
        <w:t>Maths</w:t>
      </w:r>
      <w:proofErr w:type="spellEnd"/>
      <w:r>
        <w:t xml:space="preserve"> to help the</w:t>
      </w:r>
      <w:r>
        <w:t xml:space="preserve">m with the mathematical content of the A level biology specification. On the same day the </w:t>
      </w:r>
      <w:r>
        <w:t xml:space="preserve">DfE announced the </w:t>
      </w:r>
      <w:hyperlink r:id="rId9" w:history="1">
        <w:r>
          <w:rPr>
            <w:rStyle w:val="Hyperlink0"/>
          </w:rPr>
          <w:t xml:space="preserve">Core </w:t>
        </w:r>
        <w:proofErr w:type="spellStart"/>
        <w:r>
          <w:rPr>
            <w:rStyle w:val="Hyperlink0"/>
          </w:rPr>
          <w:t>Maths</w:t>
        </w:r>
        <w:proofErr w:type="spellEnd"/>
        <w:r>
          <w:rPr>
            <w:rStyle w:val="Hyperlink0"/>
          </w:rPr>
          <w:t xml:space="preserve"> Premium</w:t>
        </w:r>
      </w:hyperlink>
      <w:r>
        <w:t xml:space="preserve"> which made me</w:t>
      </w:r>
      <w:r>
        <w:t xml:space="preserve"> think: </w:t>
      </w:r>
      <w:r>
        <w:rPr>
          <w:rStyle w:val="None"/>
          <w:b/>
          <w:bCs/>
        </w:rPr>
        <w:t xml:space="preserve">has there ever been a better time to start to offer Core </w:t>
      </w:r>
      <w:proofErr w:type="spellStart"/>
      <w:r>
        <w:rPr>
          <w:rStyle w:val="None"/>
          <w:b/>
          <w:bCs/>
        </w:rPr>
        <w:t>Maths</w:t>
      </w:r>
      <w:proofErr w:type="spellEnd"/>
      <w:r>
        <w:rPr>
          <w:rStyle w:val="None"/>
          <w:b/>
          <w:bCs/>
        </w:rPr>
        <w:t xml:space="preserve"> in your school or college?</w:t>
      </w:r>
      <w:r>
        <w:t xml:space="preserve"> If you already offer Core </w:t>
      </w:r>
      <w:proofErr w:type="spellStart"/>
      <w:r>
        <w:t>Maths</w:t>
      </w:r>
      <w:proofErr w:type="spellEnd"/>
      <w:r>
        <w:t>, then now is the time to explore how to encourage mo</w:t>
      </w:r>
      <w:bookmarkStart w:id="0" w:name="_GoBack"/>
      <w:bookmarkEnd w:id="0"/>
      <w:r>
        <w:t xml:space="preserve">re students to benefit from this unique </w:t>
      </w:r>
      <w:proofErr w:type="spellStart"/>
      <w:r>
        <w:t>maths</w:t>
      </w:r>
      <w:proofErr w:type="spellEnd"/>
      <w:r>
        <w:t xml:space="preserve"> qualificati</w:t>
      </w:r>
      <w:r>
        <w:t>on.</w:t>
      </w:r>
    </w:p>
    <w:p w14:paraId="2B2AA493" w14:textId="77777777" w:rsidR="00F74ED2" w:rsidRDefault="00F74ED2">
      <w:pPr>
        <w:pStyle w:val="Body"/>
      </w:pPr>
    </w:p>
    <w:p w14:paraId="2B2AA494" w14:textId="77777777" w:rsidR="00F74ED2" w:rsidRDefault="00920E5A">
      <w:pPr>
        <w:pStyle w:val="Body"/>
        <w:tabs>
          <w:tab w:val="left" w:pos="720"/>
        </w:tabs>
      </w:pPr>
      <w:r>
        <w:t>The</w:t>
      </w:r>
      <w:r>
        <w:t xml:space="preserve"> </w:t>
      </w:r>
      <w:hyperlink r:id="rId10" w:history="1">
        <w:bookmarkStart w:id="1" w:name="CoreMathsPremium"/>
        <w:r>
          <w:rPr>
            <w:rStyle w:val="Hyperlink0"/>
          </w:rPr>
          <w:t xml:space="preserve">Core </w:t>
        </w:r>
        <w:proofErr w:type="spellStart"/>
        <w:r>
          <w:rPr>
            <w:rStyle w:val="Hyperlink0"/>
          </w:rPr>
          <w:t>Maths</w:t>
        </w:r>
        <w:proofErr w:type="spellEnd"/>
        <w:r>
          <w:rPr>
            <w:rStyle w:val="Hyperlink0"/>
          </w:rPr>
          <w:t xml:space="preserve"> Premium</w:t>
        </w:r>
        <w:bookmarkEnd w:id="1"/>
      </w:hyperlink>
      <w:r>
        <w:rPr>
          <w:rStyle w:val="None"/>
          <w:i/>
          <w:iCs/>
        </w:rPr>
        <w:t xml:space="preserve"> </w:t>
      </w:r>
      <w:r>
        <w:t>is</w:t>
      </w:r>
      <w:r>
        <w:rPr>
          <w:rStyle w:val="None"/>
          <w:i/>
          <w:iCs/>
        </w:rPr>
        <w:t xml:space="preserve"> </w:t>
      </w:r>
      <w:r>
        <w:t xml:space="preserve">direct funding for schools and colleges for students taking Core </w:t>
      </w:r>
      <w:proofErr w:type="spellStart"/>
      <w:r>
        <w:t>Maths</w:t>
      </w:r>
      <w:proofErr w:type="spellEnd"/>
      <w:r>
        <w:t xml:space="preserve"> at post 16. The announce</w:t>
      </w:r>
      <w:r>
        <w:t xml:space="preserve">ment highlights that there will be </w:t>
      </w:r>
      <w:r>
        <w:rPr>
          <w:rStyle w:val="None"/>
          <w:b/>
          <w:bCs/>
        </w:rPr>
        <w:t xml:space="preserve">additional funding of </w:t>
      </w:r>
      <w:r>
        <w:rPr>
          <w:rStyle w:val="None"/>
          <w:b/>
          <w:bCs/>
        </w:rPr>
        <w:t>£</w:t>
      </w:r>
      <w:r>
        <w:rPr>
          <w:rStyle w:val="None"/>
          <w:b/>
          <w:bCs/>
        </w:rPr>
        <w:t xml:space="preserve">900 for each Level 3 Core </w:t>
      </w:r>
      <w:proofErr w:type="spellStart"/>
      <w:r>
        <w:rPr>
          <w:rStyle w:val="None"/>
          <w:b/>
          <w:bCs/>
        </w:rPr>
        <w:t>Maths</w:t>
      </w:r>
      <w:proofErr w:type="spellEnd"/>
      <w:r>
        <w:rPr>
          <w:rStyle w:val="None"/>
          <w:b/>
          <w:bCs/>
        </w:rPr>
        <w:t xml:space="preserve"> student</w:t>
      </w:r>
      <w:r>
        <w:t>. This will be available for one year per student.</w:t>
      </w:r>
    </w:p>
    <w:p w14:paraId="2B2AA495" w14:textId="77777777" w:rsidR="00F74ED2" w:rsidRDefault="00F74ED2">
      <w:pPr>
        <w:pStyle w:val="Body"/>
      </w:pPr>
    </w:p>
    <w:p w14:paraId="2B2AA496" w14:textId="77777777" w:rsidR="00F74ED2" w:rsidRDefault="00920E5A">
      <w:pPr>
        <w:pStyle w:val="Body"/>
      </w:pPr>
      <w:r>
        <w:t xml:space="preserve">The </w:t>
      </w:r>
      <w:proofErr w:type="spellStart"/>
      <w:r>
        <w:t>Maths</w:t>
      </w:r>
      <w:proofErr w:type="spellEnd"/>
      <w:r>
        <w:t xml:space="preserve"> Hub supports teachers of </w:t>
      </w:r>
      <w:hyperlink r:id="rId11" w:history="1">
        <w:r>
          <w:rPr>
            <w:rStyle w:val="Hyperlink1"/>
          </w:rPr>
          <w:t xml:space="preserve">Core </w:t>
        </w:r>
        <w:proofErr w:type="spellStart"/>
        <w:r>
          <w:rPr>
            <w:rStyle w:val="Hyperlink1"/>
          </w:rPr>
          <w:t>Maths</w:t>
        </w:r>
        <w:proofErr w:type="spellEnd"/>
        <w:r>
          <w:rPr>
            <w:rStyle w:val="Hyperlink1"/>
          </w:rPr>
          <w:t xml:space="preserve"> through its workgroup</w:t>
        </w:r>
      </w:hyperlink>
      <w:r>
        <w:t xml:space="preserve">. Expertly led by AMSP Core </w:t>
      </w:r>
      <w:proofErr w:type="spellStart"/>
      <w:r>
        <w:t>Maths</w:t>
      </w:r>
      <w:proofErr w:type="spellEnd"/>
      <w:r>
        <w:t xml:space="preserve"> Specialist Dave Jones, the workgroup brings together teachers of different experiences to share teaching ideas and resources and offer support throughout the ye</w:t>
      </w:r>
      <w:r>
        <w:t>ar.</w:t>
      </w:r>
    </w:p>
    <w:p w14:paraId="2B2AA497" w14:textId="77777777" w:rsidR="00F74ED2" w:rsidRDefault="00F74ED2">
      <w:pPr>
        <w:pStyle w:val="Body"/>
      </w:pPr>
    </w:p>
    <w:p w14:paraId="2B2AA498" w14:textId="77777777" w:rsidR="00F74ED2" w:rsidRDefault="00920E5A">
      <w:pPr>
        <w:pStyle w:val="Body"/>
      </w:pPr>
      <w:r>
        <w:t xml:space="preserve">Our colleagues at the Advanced </w:t>
      </w:r>
      <w:proofErr w:type="spellStart"/>
      <w:r>
        <w:t>Maths</w:t>
      </w:r>
      <w:proofErr w:type="spellEnd"/>
      <w:r>
        <w:t xml:space="preserve"> Support </w:t>
      </w:r>
      <w:proofErr w:type="spellStart"/>
      <w:r>
        <w:t>Programme</w:t>
      </w:r>
      <w:proofErr w:type="spellEnd"/>
      <w:r>
        <w:t xml:space="preserve"> (AMSP) have launched a new webpage '</w:t>
      </w:r>
      <w:hyperlink r:id="rId12" w:history="1">
        <w:r>
          <w:rPr>
            <w:rStyle w:val="Hyperlink0"/>
          </w:rPr>
          <w:t xml:space="preserve">Additional funding for Core </w:t>
        </w:r>
        <w:proofErr w:type="spellStart"/>
        <w:r>
          <w:rPr>
            <w:rStyle w:val="Hyperlink0"/>
          </w:rPr>
          <w:t>Maths</w:t>
        </w:r>
        <w:proofErr w:type="spellEnd"/>
        <w:r>
          <w:rPr>
            <w:rStyle w:val="Hyperlink0"/>
          </w:rPr>
          <w:t xml:space="preserve"> and how the AMSP can support you</w:t>
        </w:r>
      </w:hyperlink>
      <w:r>
        <w:t>' which highli</w:t>
      </w:r>
      <w:r>
        <w:t>ghts other support available for schools and colleges.</w:t>
      </w:r>
    </w:p>
    <w:p w14:paraId="2B2AA499" w14:textId="77777777" w:rsidR="00F74ED2" w:rsidRDefault="00F74ED2">
      <w:pPr>
        <w:pStyle w:val="Body"/>
      </w:pPr>
    </w:p>
    <w:p w14:paraId="2B2AA49A" w14:textId="77777777" w:rsidR="00F74ED2" w:rsidRDefault="00920E5A">
      <w:pPr>
        <w:pStyle w:val="Body"/>
      </w:pPr>
      <w:r>
        <w:t xml:space="preserve">If you would like to know more about Core </w:t>
      </w:r>
      <w:proofErr w:type="spellStart"/>
      <w:r>
        <w:t>Maths</w:t>
      </w:r>
      <w:proofErr w:type="spellEnd"/>
      <w:r>
        <w:t xml:space="preserve"> please contact us at the </w:t>
      </w:r>
      <w:proofErr w:type="spellStart"/>
      <w:r>
        <w:t>Maths</w:t>
      </w:r>
      <w:proofErr w:type="spellEnd"/>
      <w:r>
        <w:t xml:space="preserve"> Hub.</w:t>
      </w:r>
    </w:p>
    <w:sectPr w:rsidR="00F74ED2">
      <w:headerReference w:type="default" r:id="rId13"/>
      <w:footerReference w:type="default" r:id="rId14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AA4A1" w14:textId="77777777" w:rsidR="00000000" w:rsidRDefault="00920E5A">
      <w:r>
        <w:separator/>
      </w:r>
    </w:p>
  </w:endnote>
  <w:endnote w:type="continuationSeparator" w:id="0">
    <w:p w14:paraId="2B2AA4A3" w14:textId="77777777" w:rsidR="00000000" w:rsidRDefault="0092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AA49C" w14:textId="77777777" w:rsidR="00F74ED2" w:rsidRDefault="00F74E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AA49D" w14:textId="77777777" w:rsidR="00000000" w:rsidRDefault="00920E5A">
      <w:r>
        <w:separator/>
      </w:r>
    </w:p>
  </w:footnote>
  <w:footnote w:type="continuationSeparator" w:id="0">
    <w:p w14:paraId="2B2AA49F" w14:textId="77777777" w:rsidR="00000000" w:rsidRDefault="00920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AA49B" w14:textId="77777777" w:rsidR="00F74ED2" w:rsidRDefault="00F74E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D2"/>
    <w:rsid w:val="00920E5A"/>
    <w:rsid w:val="00F7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AA490"/>
  <w15:docId w15:val="{50448C91-5043-4027-BC6A-C1614F02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hd w:val="clear" w:color="auto" w:fill="FEFFFE"/>
    </w:pPr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i/>
      <w:iCs/>
      <w:u w:val="single"/>
    </w:rPr>
  </w:style>
  <w:style w:type="character" w:customStyle="1" w:styleId="Hyperlink1">
    <w:name w:val="Hyperlink.1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amsp.org.uk/additional-funding-available-for-core-math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rkshireridingsmathshub.co.uk/work-groups/developing-core-maths-pedagogy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uk/government/publications/16-to-19-funding-core-maths-premium/16-to-19-funding-core-maths-premiu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uk/government/publications/16-to-19-funding-core-maths-premium/16-to-19-funding-core-maths-premiu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1C8358BF6C648BE65A763922DCEE4" ma:contentTypeVersion="16" ma:contentTypeDescription="Create a new document." ma:contentTypeScope="" ma:versionID="307cbab7382aeaa5dd6282db3866997d">
  <xsd:schema xmlns:xsd="http://www.w3.org/2001/XMLSchema" xmlns:xs="http://www.w3.org/2001/XMLSchema" xmlns:p="http://schemas.microsoft.com/office/2006/metadata/properties" xmlns:ns3="985eeeba-2f46-4e01-b143-399937ce43eb" xmlns:ns4="f26e5e04-2d47-4f83-a474-2cbf6dd0dd86" targetNamespace="http://schemas.microsoft.com/office/2006/metadata/properties" ma:root="true" ma:fieldsID="ec4f40c19879faa89dcf1d4689f7f47f" ns3:_="" ns4:_="">
    <xsd:import namespace="985eeeba-2f46-4e01-b143-399937ce43eb"/>
    <xsd:import namespace="f26e5e04-2d47-4f83-a474-2cbf6dd0dd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eeba-2f46-4e01-b143-399937ce4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e5e04-2d47-4f83-a474-2cbf6dd0dd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5eeeba-2f46-4e01-b143-399937ce43eb" xsi:nil="true"/>
  </documentManagement>
</p:properties>
</file>

<file path=customXml/itemProps1.xml><?xml version="1.0" encoding="utf-8"?>
<ds:datastoreItem xmlns:ds="http://schemas.openxmlformats.org/officeDocument/2006/customXml" ds:itemID="{42419E8E-FA7B-4B7F-9589-A27B8EBDD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eeeba-2f46-4e01-b143-399937ce43eb"/>
    <ds:schemaRef ds:uri="f26e5e04-2d47-4f83-a474-2cbf6dd0d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F4C85C-7E37-43CD-9267-77E02035BA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F286C-908D-4BED-ADA8-F3CA9205473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f26e5e04-2d47-4f83-a474-2cbf6dd0dd8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85eeeba-2f46-4e01-b143-399937ce43e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Robinson</dc:creator>
  <cp:lastModifiedBy>Sarah Robinson</cp:lastModifiedBy>
  <cp:revision>2</cp:revision>
  <dcterms:created xsi:type="dcterms:W3CDTF">2024-02-20T10:21:00Z</dcterms:created>
  <dcterms:modified xsi:type="dcterms:W3CDTF">2024-02-20T10:21:00Z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0x0101004081C8358BF6C648BE65A763922DCEE4</vt:lpwstr>
  </property>
</Properties>
</file>