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D54AB1" w14:textId="77777777" w:rsidR="00D517EC" w:rsidRPr="007724A5" w:rsidRDefault="00DE615C">
      <w:pPr>
        <w:pStyle w:val="Body"/>
        <w:rPr>
          <w:rFonts w:ascii="Gill Sans MT" w:eastAsia="Gill Sans MT" w:hAnsi="Gill Sans MT" w:cs="Gill Sans MT"/>
          <w:color w:val="auto"/>
        </w:rPr>
      </w:pPr>
      <w:r w:rsidRPr="007724A5">
        <w:rPr>
          <w:rFonts w:ascii="Gill Sans MT" w:eastAsia="Gill Sans MT" w:hAnsi="Gill Sans MT" w:cs="Gill Sans MT"/>
          <w:color w:val="auto"/>
        </w:rPr>
        <w:t>CORE MATHS WORK GROUP LEAD</w:t>
      </w:r>
    </w:p>
    <w:p w14:paraId="77D54AB2" w14:textId="77777777" w:rsidR="00D517EC" w:rsidRPr="007724A5" w:rsidRDefault="00DE615C">
      <w:pPr>
        <w:pStyle w:val="Body"/>
        <w:tabs>
          <w:tab w:val="left" w:pos="720"/>
          <w:tab w:val="left" w:pos="1440"/>
          <w:tab w:val="left" w:pos="2160"/>
          <w:tab w:val="left" w:pos="2880"/>
          <w:tab w:val="left" w:pos="3932"/>
        </w:tabs>
        <w:jc w:val="both"/>
        <w:rPr>
          <w:rFonts w:ascii="Gill Sans MT" w:eastAsia="Gill Sans MT" w:hAnsi="Gill Sans MT" w:cs="Gill Sans MT"/>
          <w:color w:val="auto"/>
          <w:sz w:val="22"/>
          <w:szCs w:val="22"/>
        </w:rPr>
      </w:pPr>
      <w:r w:rsidRPr="007724A5">
        <w:rPr>
          <w:rFonts w:ascii="Gill Sans MT" w:eastAsia="Gill Sans MT" w:hAnsi="Gill Sans MT" w:cs="Gill Sans MT"/>
          <w:color w:val="auto"/>
          <w:sz w:val="22"/>
          <w:szCs w:val="22"/>
          <w:lang w:val="en-US"/>
        </w:rPr>
        <w:t xml:space="preserve">We are the Yorkshire Ridings </w:t>
      </w:r>
      <w:proofErr w:type="spellStart"/>
      <w:r w:rsidRPr="007724A5">
        <w:rPr>
          <w:rFonts w:ascii="Gill Sans MT" w:eastAsia="Gill Sans MT" w:hAnsi="Gill Sans MT" w:cs="Gill Sans MT"/>
          <w:color w:val="auto"/>
          <w:sz w:val="22"/>
          <w:szCs w:val="22"/>
          <w:lang w:val="en-US"/>
        </w:rPr>
        <w:t>Maths</w:t>
      </w:r>
      <w:proofErr w:type="spellEnd"/>
      <w:r w:rsidRPr="007724A5">
        <w:rPr>
          <w:rFonts w:ascii="Gill Sans MT" w:eastAsia="Gill Sans MT" w:hAnsi="Gill Sans MT" w:cs="Gill Sans MT"/>
          <w:color w:val="auto"/>
          <w:sz w:val="22"/>
          <w:szCs w:val="22"/>
          <w:lang w:val="en-US"/>
        </w:rPr>
        <w:t xml:space="preserve"> Hub, one of 40 </w:t>
      </w:r>
      <w:proofErr w:type="spellStart"/>
      <w:r w:rsidRPr="007724A5">
        <w:rPr>
          <w:rFonts w:ascii="Gill Sans MT" w:eastAsia="Gill Sans MT" w:hAnsi="Gill Sans MT" w:cs="Gill Sans MT"/>
          <w:color w:val="auto"/>
          <w:sz w:val="22"/>
          <w:szCs w:val="22"/>
          <w:lang w:val="en-US"/>
        </w:rPr>
        <w:t>Maths</w:t>
      </w:r>
      <w:proofErr w:type="spellEnd"/>
      <w:r w:rsidRPr="007724A5">
        <w:rPr>
          <w:rFonts w:ascii="Gill Sans MT" w:eastAsia="Gill Sans MT" w:hAnsi="Gill Sans MT" w:cs="Gill Sans MT"/>
          <w:color w:val="auto"/>
          <w:sz w:val="22"/>
          <w:szCs w:val="22"/>
          <w:lang w:val="en-US"/>
        </w:rPr>
        <w:t xml:space="preserve"> Hubs in the country. The </w:t>
      </w:r>
      <w:proofErr w:type="spellStart"/>
      <w:r w:rsidRPr="007724A5">
        <w:rPr>
          <w:rFonts w:ascii="Gill Sans MT" w:eastAsia="Gill Sans MT" w:hAnsi="Gill Sans MT" w:cs="Gill Sans MT"/>
          <w:color w:val="auto"/>
          <w:sz w:val="22"/>
          <w:szCs w:val="22"/>
          <w:lang w:val="en-US"/>
        </w:rPr>
        <w:t>Maths</w:t>
      </w:r>
      <w:proofErr w:type="spellEnd"/>
      <w:r w:rsidRPr="007724A5">
        <w:rPr>
          <w:rFonts w:ascii="Gill Sans MT" w:eastAsia="Gill Sans MT" w:hAnsi="Gill Sans MT" w:cs="Gill Sans MT"/>
          <w:color w:val="auto"/>
          <w:sz w:val="22"/>
          <w:szCs w:val="22"/>
          <w:lang w:val="en-US"/>
        </w:rPr>
        <w:t xml:space="preserve"> Hubs </w:t>
      </w:r>
      <w:proofErr w:type="spellStart"/>
      <w:r w:rsidRPr="007724A5">
        <w:rPr>
          <w:rFonts w:ascii="Gill Sans MT" w:eastAsia="Gill Sans MT" w:hAnsi="Gill Sans MT" w:cs="Gill Sans MT"/>
          <w:color w:val="auto"/>
          <w:sz w:val="22"/>
          <w:szCs w:val="22"/>
          <w:lang w:val="en-US"/>
        </w:rPr>
        <w:t>programme</w:t>
      </w:r>
      <w:proofErr w:type="spellEnd"/>
      <w:r w:rsidRPr="007724A5">
        <w:rPr>
          <w:rFonts w:ascii="Gill Sans MT" w:eastAsia="Gill Sans MT" w:hAnsi="Gill Sans MT" w:cs="Gill Sans MT"/>
          <w:color w:val="auto"/>
          <w:sz w:val="22"/>
          <w:szCs w:val="22"/>
          <w:lang w:val="en-US"/>
        </w:rPr>
        <w:t xml:space="preserve"> brings together all </w:t>
      </w:r>
      <w:proofErr w:type="gramStart"/>
      <w:r w:rsidRPr="007724A5">
        <w:rPr>
          <w:rFonts w:ascii="Gill Sans MT" w:eastAsia="Gill Sans MT" w:hAnsi="Gill Sans MT" w:cs="Gill Sans MT"/>
          <w:color w:val="auto"/>
          <w:sz w:val="22"/>
          <w:szCs w:val="22"/>
          <w:lang w:val="en-US"/>
        </w:rPr>
        <w:t>mathematics education</w:t>
      </w:r>
      <w:proofErr w:type="gramEnd"/>
      <w:r w:rsidRPr="007724A5">
        <w:rPr>
          <w:rFonts w:ascii="Gill Sans MT" w:eastAsia="Gill Sans MT" w:hAnsi="Gill Sans MT" w:cs="Gill Sans MT"/>
          <w:color w:val="auto"/>
          <w:sz w:val="22"/>
          <w:szCs w:val="22"/>
          <w:lang w:val="en-US"/>
        </w:rPr>
        <w:t xml:space="preserve"> professionals in a national network of hubs, each locally led by an outstanding school or college, to develop and spread excellent practice, for the benefit of all pupils and students.</w:t>
      </w:r>
    </w:p>
    <w:p w14:paraId="77D54AB3" w14:textId="77777777" w:rsidR="00D517EC" w:rsidRPr="007724A5" w:rsidRDefault="00DE615C">
      <w:pPr>
        <w:pStyle w:val="Body"/>
        <w:jc w:val="both"/>
        <w:rPr>
          <w:rFonts w:ascii="Gill Sans MT" w:eastAsia="Gill Sans MT" w:hAnsi="Gill Sans MT" w:cs="Gill Sans MT"/>
          <w:color w:val="auto"/>
          <w:sz w:val="22"/>
          <w:szCs w:val="22"/>
        </w:rPr>
      </w:pPr>
      <w:r w:rsidRPr="007724A5">
        <w:rPr>
          <w:rFonts w:ascii="Gill Sans MT" w:eastAsia="Gill Sans MT" w:hAnsi="Gill Sans MT" w:cs="Gill Sans MT"/>
          <w:color w:val="auto"/>
          <w:sz w:val="22"/>
          <w:szCs w:val="22"/>
          <w:lang w:val="en-US"/>
        </w:rPr>
        <w:t xml:space="preserve">We work in </w:t>
      </w:r>
      <w:proofErr w:type="gramStart"/>
      <w:r w:rsidRPr="007724A5">
        <w:rPr>
          <w:rFonts w:ascii="Gill Sans MT" w:eastAsia="Gill Sans MT" w:hAnsi="Gill Sans MT" w:cs="Gill Sans MT"/>
          <w:color w:val="auto"/>
          <w:sz w:val="22"/>
          <w:szCs w:val="22"/>
          <w:lang w:val="en-US"/>
        </w:rPr>
        <w:t>partnership</w:t>
      </w:r>
      <w:proofErr w:type="gramEnd"/>
      <w:r w:rsidRPr="007724A5">
        <w:rPr>
          <w:rFonts w:ascii="Gill Sans MT" w:eastAsia="Gill Sans MT" w:hAnsi="Gill Sans MT" w:cs="Gill Sans MT"/>
          <w:color w:val="auto"/>
          <w:sz w:val="22"/>
          <w:szCs w:val="22"/>
          <w:lang w:val="en-US"/>
        </w:rPr>
        <w:t xml:space="preserve"> with </w:t>
      </w:r>
      <w:proofErr w:type="spellStart"/>
      <w:r w:rsidRPr="007724A5">
        <w:rPr>
          <w:rFonts w:ascii="Gill Sans MT" w:eastAsia="Gill Sans MT" w:hAnsi="Gill Sans MT" w:cs="Gill Sans MT"/>
          <w:color w:val="auto"/>
          <w:sz w:val="22"/>
          <w:szCs w:val="22"/>
          <w:lang w:val="en-US"/>
        </w:rPr>
        <w:t>neighbouring</w:t>
      </w:r>
      <w:proofErr w:type="spellEnd"/>
      <w:r w:rsidRPr="007724A5">
        <w:rPr>
          <w:rFonts w:ascii="Gill Sans MT" w:eastAsia="Gill Sans MT" w:hAnsi="Gill Sans MT" w:cs="Gill Sans MT"/>
          <w:color w:val="auto"/>
          <w:sz w:val="22"/>
          <w:szCs w:val="22"/>
          <w:lang w:val="en-US"/>
        </w:rPr>
        <w:t xml:space="preserve"> schools, colleges, universities, CPD providers, </w:t>
      </w:r>
      <w:proofErr w:type="spellStart"/>
      <w:r w:rsidRPr="007724A5">
        <w:rPr>
          <w:rFonts w:ascii="Gill Sans MT" w:eastAsia="Gill Sans MT" w:hAnsi="Gill Sans MT" w:cs="Gill Sans MT"/>
          <w:color w:val="auto"/>
          <w:sz w:val="22"/>
          <w:szCs w:val="22"/>
          <w:lang w:val="en-US"/>
        </w:rPr>
        <w:t>maths</w:t>
      </w:r>
      <w:proofErr w:type="spellEnd"/>
      <w:r w:rsidRPr="007724A5">
        <w:rPr>
          <w:rFonts w:ascii="Gill Sans MT" w:eastAsia="Gill Sans MT" w:hAnsi="Gill Sans MT" w:cs="Gill Sans MT"/>
          <w:color w:val="auto"/>
          <w:sz w:val="22"/>
          <w:szCs w:val="22"/>
          <w:lang w:val="en-US"/>
        </w:rPr>
        <w:t xml:space="preserve"> experts and employers. The focus is on working in </w:t>
      </w:r>
      <w:proofErr w:type="gramStart"/>
      <w:r w:rsidRPr="007724A5">
        <w:rPr>
          <w:rFonts w:ascii="Gill Sans MT" w:eastAsia="Gill Sans MT" w:hAnsi="Gill Sans MT" w:cs="Gill Sans MT"/>
          <w:color w:val="auto"/>
          <w:sz w:val="22"/>
          <w:szCs w:val="22"/>
          <w:lang w:val="en-US"/>
        </w:rPr>
        <w:t>partnership</w:t>
      </w:r>
      <w:proofErr w:type="gramEnd"/>
      <w:r w:rsidRPr="007724A5">
        <w:rPr>
          <w:rFonts w:ascii="Gill Sans MT" w:eastAsia="Gill Sans MT" w:hAnsi="Gill Sans MT" w:cs="Gill Sans MT"/>
          <w:color w:val="auto"/>
          <w:sz w:val="22"/>
          <w:szCs w:val="22"/>
          <w:lang w:val="en-US"/>
        </w:rPr>
        <w:t xml:space="preserve"> to improve student achievement, participation and attitudes. The </w:t>
      </w:r>
      <w:proofErr w:type="spellStart"/>
      <w:r w:rsidRPr="007724A5">
        <w:rPr>
          <w:rFonts w:ascii="Gill Sans MT" w:eastAsia="Gill Sans MT" w:hAnsi="Gill Sans MT" w:cs="Gill Sans MT"/>
          <w:color w:val="auto"/>
          <w:sz w:val="22"/>
          <w:szCs w:val="22"/>
          <w:lang w:val="en-US"/>
        </w:rPr>
        <w:t>Maths</w:t>
      </w:r>
      <w:proofErr w:type="spellEnd"/>
      <w:r w:rsidRPr="007724A5">
        <w:rPr>
          <w:rFonts w:ascii="Gill Sans MT" w:eastAsia="Gill Sans MT" w:hAnsi="Gill Sans MT" w:cs="Gill Sans MT"/>
          <w:color w:val="auto"/>
          <w:sz w:val="22"/>
          <w:szCs w:val="22"/>
          <w:lang w:val="en-US"/>
        </w:rPr>
        <w:t xml:space="preserve"> Hub provides links with several hundred schools across the region, including primary, secondary, post 16 and further/higher education partners, ensuring that the needs of schools are identified and met by providing bespoke support and development </w:t>
      </w:r>
      <w:proofErr w:type="spellStart"/>
      <w:r w:rsidRPr="007724A5">
        <w:rPr>
          <w:rFonts w:ascii="Gill Sans MT" w:eastAsia="Gill Sans MT" w:hAnsi="Gill Sans MT" w:cs="Gill Sans MT"/>
          <w:color w:val="auto"/>
          <w:sz w:val="22"/>
          <w:szCs w:val="22"/>
          <w:lang w:val="en-US"/>
        </w:rPr>
        <w:t>programmes</w:t>
      </w:r>
      <w:proofErr w:type="spellEnd"/>
      <w:r w:rsidRPr="007724A5">
        <w:rPr>
          <w:rFonts w:ascii="Gill Sans MT" w:eastAsia="Gill Sans MT" w:hAnsi="Gill Sans MT" w:cs="Gill Sans MT"/>
          <w:color w:val="auto"/>
          <w:sz w:val="22"/>
          <w:szCs w:val="22"/>
          <w:lang w:val="en-US"/>
        </w:rPr>
        <w:t>.</w:t>
      </w:r>
    </w:p>
    <w:p w14:paraId="77D54AB4" w14:textId="7B9DEF4B" w:rsidR="00D517EC" w:rsidRPr="007724A5" w:rsidRDefault="00DE615C">
      <w:pPr>
        <w:pStyle w:val="Body"/>
        <w:rPr>
          <w:rFonts w:ascii="Gill Sans MT" w:eastAsia="Gill Sans MT" w:hAnsi="Gill Sans MT" w:cs="Gill Sans MT"/>
          <w:color w:val="auto"/>
          <w:sz w:val="22"/>
          <w:szCs w:val="22"/>
        </w:rPr>
      </w:pPr>
      <w:r w:rsidRPr="007724A5">
        <w:rPr>
          <w:rFonts w:ascii="Gill Sans MT" w:eastAsia="Gill Sans MT" w:hAnsi="Gill Sans MT" w:cs="Gill Sans MT"/>
          <w:color w:val="auto"/>
          <w:sz w:val="22"/>
          <w:szCs w:val="22"/>
          <w:lang w:val="en-US"/>
        </w:rPr>
        <w:t xml:space="preserve">We are </w:t>
      </w:r>
      <w:r w:rsidRPr="007724A5">
        <w:rPr>
          <w:rFonts w:ascii="Gill Sans MT" w:eastAsia="Gill Sans MT" w:hAnsi="Gill Sans MT" w:cs="Gill Sans MT"/>
          <w:color w:val="auto"/>
          <w:sz w:val="22"/>
          <w:szCs w:val="22"/>
          <w:lang w:val="en-US"/>
        </w:rPr>
        <w:t xml:space="preserve">looking for an </w:t>
      </w:r>
      <w:r w:rsidRPr="007724A5">
        <w:rPr>
          <w:rFonts w:ascii="Gill Sans MT" w:eastAsia="Gill Sans MT" w:hAnsi="Gill Sans MT" w:cs="Gill Sans MT"/>
          <w:color w:val="auto"/>
          <w:sz w:val="22"/>
          <w:szCs w:val="22"/>
          <w:lang w:val="en-US"/>
        </w:rPr>
        <w:t>experienced</w:t>
      </w:r>
      <w:r w:rsidRPr="007724A5">
        <w:rPr>
          <w:rFonts w:ascii="Gill Sans MT" w:eastAsia="Gill Sans MT" w:hAnsi="Gill Sans MT" w:cs="Gill Sans MT"/>
          <w:color w:val="auto"/>
          <w:sz w:val="22"/>
          <w:szCs w:val="22"/>
          <w:lang w:val="en-US"/>
        </w:rPr>
        <w:t xml:space="preserve"> teacher of Core </w:t>
      </w:r>
      <w:proofErr w:type="spellStart"/>
      <w:r w:rsidRPr="007724A5">
        <w:rPr>
          <w:rFonts w:ascii="Gill Sans MT" w:eastAsia="Gill Sans MT" w:hAnsi="Gill Sans MT" w:cs="Gill Sans MT"/>
          <w:color w:val="auto"/>
          <w:sz w:val="22"/>
          <w:szCs w:val="22"/>
          <w:lang w:val="en-US"/>
        </w:rPr>
        <w:t>Maths</w:t>
      </w:r>
      <w:proofErr w:type="spellEnd"/>
      <w:r w:rsidRPr="007724A5">
        <w:rPr>
          <w:rFonts w:ascii="Gill Sans MT" w:eastAsia="Gill Sans MT" w:hAnsi="Gill Sans MT" w:cs="Gill Sans MT"/>
          <w:color w:val="auto"/>
          <w:sz w:val="22"/>
          <w:szCs w:val="22"/>
          <w:lang w:val="en-US"/>
        </w:rPr>
        <w:t xml:space="preserve"> to facilitate our Core </w:t>
      </w:r>
      <w:proofErr w:type="spellStart"/>
      <w:r w:rsidRPr="007724A5">
        <w:rPr>
          <w:rFonts w:ascii="Gill Sans MT" w:eastAsia="Gill Sans MT" w:hAnsi="Gill Sans MT" w:cs="Gill Sans MT"/>
          <w:color w:val="auto"/>
          <w:sz w:val="22"/>
          <w:szCs w:val="22"/>
          <w:lang w:val="en-US"/>
        </w:rPr>
        <w:t>Maths</w:t>
      </w:r>
      <w:proofErr w:type="spellEnd"/>
      <w:r w:rsidRPr="007724A5">
        <w:rPr>
          <w:rFonts w:ascii="Gill Sans MT" w:eastAsia="Gill Sans MT" w:hAnsi="Gill Sans MT" w:cs="Gill Sans MT"/>
          <w:color w:val="auto"/>
          <w:sz w:val="22"/>
          <w:szCs w:val="22"/>
          <w:lang w:val="en-US"/>
        </w:rPr>
        <w:t xml:space="preserve"> Pedagogy Work Group </w:t>
      </w:r>
      <w:r w:rsidRPr="007724A5">
        <w:rPr>
          <w:rFonts w:ascii="Gill Sans MT" w:eastAsia="Gill Sans MT" w:hAnsi="Gill Sans MT" w:cs="Gill Sans MT"/>
          <w:color w:val="auto"/>
          <w:sz w:val="22"/>
          <w:szCs w:val="22"/>
          <w:lang w:val="en-US"/>
        </w:rPr>
        <w:t>in</w:t>
      </w:r>
      <w:r w:rsidRPr="007724A5">
        <w:rPr>
          <w:rFonts w:ascii="Gill Sans MT" w:eastAsia="Gill Sans MT" w:hAnsi="Gill Sans MT" w:cs="Gill Sans MT"/>
          <w:color w:val="auto"/>
          <w:sz w:val="22"/>
          <w:szCs w:val="22"/>
          <w:lang w:val="en-US"/>
        </w:rPr>
        <w:t xml:space="preserve"> the </w:t>
      </w:r>
      <w:r w:rsidRPr="007724A5">
        <w:rPr>
          <w:rFonts w:ascii="Gill Sans MT" w:eastAsia="Gill Sans MT" w:hAnsi="Gill Sans MT" w:cs="Gill Sans MT"/>
          <w:color w:val="auto"/>
          <w:sz w:val="22"/>
          <w:szCs w:val="22"/>
          <w:lang w:val="en-US"/>
        </w:rPr>
        <w:t xml:space="preserve">academic year </w:t>
      </w:r>
      <w:r w:rsidRPr="007724A5">
        <w:rPr>
          <w:rFonts w:ascii="Gill Sans MT" w:eastAsia="Gill Sans MT" w:hAnsi="Gill Sans MT" w:cs="Gill Sans MT"/>
          <w:color w:val="auto"/>
          <w:sz w:val="22"/>
          <w:szCs w:val="22"/>
          <w:lang w:val="en-US"/>
        </w:rPr>
        <w:t>26/27</w:t>
      </w:r>
      <w:r w:rsidRPr="007724A5">
        <w:rPr>
          <w:rFonts w:ascii="Gill Sans MT" w:eastAsia="Gill Sans MT" w:hAnsi="Gill Sans MT" w:cs="Gill Sans MT"/>
          <w:color w:val="auto"/>
          <w:sz w:val="22"/>
          <w:szCs w:val="22"/>
          <w:lang w:val="en-US"/>
        </w:rPr>
        <w:t xml:space="preserve"> and potentially beyond. The Work Group is a group of </w:t>
      </w:r>
      <w:r w:rsidRPr="007724A5">
        <w:rPr>
          <w:rFonts w:ascii="Gill Sans MT" w:eastAsia="Gill Sans MT" w:hAnsi="Gill Sans MT" w:cs="Gill Sans MT"/>
          <w:color w:val="auto"/>
          <w:sz w:val="22"/>
          <w:szCs w:val="22"/>
          <w:lang w:val="en-US"/>
        </w:rPr>
        <w:t>5</w:t>
      </w:r>
      <w:r w:rsidRPr="007724A5">
        <w:rPr>
          <w:rFonts w:ascii="Gill Sans MT" w:eastAsia="Gill Sans MT" w:hAnsi="Gill Sans MT" w:cs="Gill Sans MT"/>
          <w:color w:val="auto"/>
          <w:sz w:val="22"/>
          <w:szCs w:val="22"/>
          <w:lang w:val="en-US"/>
        </w:rPr>
        <w:t xml:space="preserve"> or more teachers who come together for </w:t>
      </w:r>
      <w:r w:rsidRPr="007724A5">
        <w:rPr>
          <w:rFonts w:ascii="Gill Sans MT" w:eastAsia="Gill Sans MT" w:hAnsi="Gill Sans MT" w:cs="Gill Sans MT"/>
          <w:color w:val="auto"/>
          <w:sz w:val="22"/>
          <w:szCs w:val="22"/>
          <w:lang w:val="en-US"/>
        </w:rPr>
        <w:t xml:space="preserve">the equivalent of up to </w:t>
      </w:r>
      <w:r w:rsidRPr="007724A5">
        <w:rPr>
          <w:rFonts w:ascii="Gill Sans MT" w:eastAsia="Gill Sans MT" w:hAnsi="Gill Sans MT" w:cs="Gill Sans MT"/>
          <w:color w:val="auto"/>
          <w:sz w:val="22"/>
          <w:szCs w:val="22"/>
          <w:lang w:val="en-US"/>
        </w:rPr>
        <w:t xml:space="preserve">4 days across the year to explore how Core </w:t>
      </w:r>
      <w:proofErr w:type="spellStart"/>
      <w:r w:rsidRPr="007724A5">
        <w:rPr>
          <w:rFonts w:ascii="Gill Sans MT" w:eastAsia="Gill Sans MT" w:hAnsi="Gill Sans MT" w:cs="Gill Sans MT"/>
          <w:color w:val="auto"/>
          <w:sz w:val="22"/>
          <w:szCs w:val="22"/>
          <w:lang w:val="en-US"/>
        </w:rPr>
        <w:t>Maths</w:t>
      </w:r>
      <w:proofErr w:type="spellEnd"/>
      <w:r w:rsidRPr="007724A5">
        <w:rPr>
          <w:rFonts w:ascii="Gill Sans MT" w:eastAsia="Gill Sans MT" w:hAnsi="Gill Sans MT" w:cs="Gill Sans MT"/>
          <w:color w:val="auto"/>
          <w:sz w:val="22"/>
          <w:szCs w:val="22"/>
          <w:lang w:val="en-US"/>
        </w:rPr>
        <w:t xml:space="preserve"> is taught, explore resources and discuss best practice.</w:t>
      </w:r>
      <w:r w:rsidRPr="007724A5">
        <w:rPr>
          <w:rFonts w:ascii="Gill Sans MT" w:eastAsia="Gill Sans MT" w:hAnsi="Gill Sans MT" w:cs="Gill Sans MT"/>
          <w:strike/>
          <w:color w:val="auto"/>
          <w:sz w:val="22"/>
          <w:szCs w:val="22"/>
          <w:lang w:val="en-US"/>
        </w:rPr>
        <w:t xml:space="preserve"> </w:t>
      </w:r>
    </w:p>
    <w:p w14:paraId="77D54AB5" w14:textId="77777777" w:rsidR="00D517EC" w:rsidRPr="007724A5" w:rsidRDefault="00DE615C">
      <w:pPr>
        <w:pStyle w:val="Body"/>
        <w:rPr>
          <w:rFonts w:ascii="Gill Sans MT" w:eastAsia="Gill Sans MT" w:hAnsi="Gill Sans MT" w:cs="Gill Sans MT"/>
          <w:color w:val="auto"/>
          <w:sz w:val="22"/>
          <w:szCs w:val="22"/>
        </w:rPr>
      </w:pPr>
      <w:r w:rsidRPr="007724A5">
        <w:rPr>
          <w:rFonts w:ascii="Gill Sans MT" w:eastAsia="Gill Sans MT" w:hAnsi="Gill Sans MT" w:cs="Gill Sans MT"/>
          <w:color w:val="auto"/>
          <w:sz w:val="22"/>
          <w:szCs w:val="22"/>
          <w:lang w:val="en-US"/>
        </w:rPr>
        <w:t xml:space="preserve">All Work Group Leads for Yorkshire Ridings </w:t>
      </w:r>
      <w:proofErr w:type="spellStart"/>
      <w:r w:rsidRPr="007724A5">
        <w:rPr>
          <w:rFonts w:ascii="Gill Sans MT" w:eastAsia="Gill Sans MT" w:hAnsi="Gill Sans MT" w:cs="Gill Sans MT"/>
          <w:color w:val="auto"/>
          <w:sz w:val="22"/>
          <w:szCs w:val="22"/>
          <w:lang w:val="en-US"/>
        </w:rPr>
        <w:t>Maths</w:t>
      </w:r>
      <w:proofErr w:type="spellEnd"/>
      <w:r w:rsidRPr="007724A5">
        <w:rPr>
          <w:rFonts w:ascii="Gill Sans MT" w:eastAsia="Gill Sans MT" w:hAnsi="Gill Sans MT" w:cs="Gill Sans MT"/>
          <w:color w:val="auto"/>
          <w:sz w:val="22"/>
          <w:szCs w:val="22"/>
          <w:lang w:val="en-US"/>
        </w:rPr>
        <w:t xml:space="preserve"> Hub are invited to attend the Local Leaders of </w:t>
      </w:r>
      <w:proofErr w:type="spellStart"/>
      <w:r w:rsidRPr="007724A5">
        <w:rPr>
          <w:rFonts w:ascii="Gill Sans MT" w:eastAsia="Gill Sans MT" w:hAnsi="Gill Sans MT" w:cs="Gill Sans MT"/>
          <w:color w:val="auto"/>
          <w:sz w:val="22"/>
          <w:szCs w:val="22"/>
          <w:lang w:val="en-US"/>
        </w:rPr>
        <w:t>Maths</w:t>
      </w:r>
      <w:proofErr w:type="spellEnd"/>
      <w:r w:rsidRPr="007724A5">
        <w:rPr>
          <w:rFonts w:ascii="Gill Sans MT" w:eastAsia="Gill Sans MT" w:hAnsi="Gill Sans MT" w:cs="Gill Sans MT"/>
          <w:color w:val="auto"/>
          <w:sz w:val="22"/>
          <w:szCs w:val="22"/>
          <w:lang w:val="en-US"/>
        </w:rPr>
        <w:t xml:space="preserve"> Education Community to support them with their role </w:t>
      </w:r>
      <w:proofErr w:type="gramStart"/>
      <w:r w:rsidRPr="007724A5">
        <w:rPr>
          <w:rFonts w:ascii="Gill Sans MT" w:eastAsia="Gill Sans MT" w:hAnsi="Gill Sans MT" w:cs="Gill Sans MT"/>
          <w:color w:val="auto"/>
          <w:sz w:val="22"/>
          <w:szCs w:val="22"/>
          <w:lang w:val="en-US"/>
        </w:rPr>
        <w:t>and also</w:t>
      </w:r>
      <w:proofErr w:type="gramEnd"/>
      <w:r w:rsidRPr="007724A5">
        <w:rPr>
          <w:rFonts w:ascii="Gill Sans MT" w:eastAsia="Gill Sans MT" w:hAnsi="Gill Sans MT" w:cs="Gill Sans MT"/>
          <w:color w:val="auto"/>
          <w:sz w:val="22"/>
          <w:szCs w:val="22"/>
          <w:lang w:val="en-US"/>
        </w:rPr>
        <w:t xml:space="preserve"> continue to develop as a teacher, leader and leader of professional development. This enables individuals to access the wealth of experience and knowledge within the group.</w:t>
      </w:r>
    </w:p>
    <w:p w14:paraId="77D54AB7" w14:textId="3E71FD7B" w:rsidR="00D517EC" w:rsidRPr="001D0E08" w:rsidRDefault="00DE615C">
      <w:pPr>
        <w:pStyle w:val="Body"/>
        <w:rPr>
          <w:rFonts w:ascii="Gill Sans MT" w:eastAsia="Gill Sans MT" w:hAnsi="Gill Sans MT" w:cs="Gill Sans MT"/>
          <w:color w:val="auto"/>
          <w:sz w:val="22"/>
          <w:szCs w:val="22"/>
        </w:rPr>
      </w:pPr>
      <w:r w:rsidRPr="007724A5">
        <w:rPr>
          <w:rFonts w:ascii="Gill Sans MT" w:eastAsia="Gill Sans MT" w:hAnsi="Gill Sans MT" w:cs="Gill Sans MT"/>
          <w:color w:val="auto"/>
          <w:sz w:val="22"/>
          <w:szCs w:val="22"/>
          <w:lang w:val="en-US"/>
        </w:rPr>
        <w:t xml:space="preserve">The commitment for this role </w:t>
      </w:r>
      <w:r w:rsidR="006514A4" w:rsidRPr="007724A5">
        <w:rPr>
          <w:rFonts w:ascii="Gill Sans MT" w:eastAsia="Gill Sans MT" w:hAnsi="Gill Sans MT" w:cs="Gill Sans MT"/>
          <w:color w:val="auto"/>
          <w:sz w:val="22"/>
          <w:szCs w:val="22"/>
          <w:lang w:val="en-US"/>
        </w:rPr>
        <w:t xml:space="preserve">is </w:t>
      </w:r>
      <w:r w:rsidRPr="007724A5">
        <w:rPr>
          <w:rFonts w:ascii="Gill Sans MT" w:eastAsia="Gill Sans MT" w:hAnsi="Gill Sans MT" w:cs="Gill Sans MT"/>
          <w:color w:val="auto"/>
          <w:sz w:val="22"/>
          <w:szCs w:val="22"/>
          <w:lang w:val="en-US"/>
        </w:rPr>
        <w:t>11.5 days</w:t>
      </w:r>
      <w:r w:rsidRPr="007724A5">
        <w:rPr>
          <w:rFonts w:ascii="Gill Sans MT" w:eastAsia="Gill Sans MT" w:hAnsi="Gill Sans MT" w:cs="Gill Sans MT"/>
          <w:color w:val="auto"/>
          <w:sz w:val="22"/>
          <w:szCs w:val="22"/>
          <w:lang w:val="en-US"/>
        </w:rPr>
        <w:t xml:space="preserve">. In </w:t>
      </w:r>
      <w:proofErr w:type="gramStart"/>
      <w:r w:rsidRPr="007724A5">
        <w:rPr>
          <w:rFonts w:ascii="Gill Sans MT" w:eastAsia="Gill Sans MT" w:hAnsi="Gill Sans MT" w:cs="Gill Sans MT"/>
          <w:color w:val="auto"/>
          <w:sz w:val="22"/>
          <w:szCs w:val="22"/>
          <w:lang w:val="en-US"/>
        </w:rPr>
        <w:t>addition</w:t>
      </w:r>
      <w:proofErr w:type="gramEnd"/>
      <w:r w:rsidRPr="007724A5">
        <w:rPr>
          <w:rFonts w:ascii="Gill Sans MT" w:eastAsia="Gill Sans MT" w:hAnsi="Gill Sans MT" w:cs="Gill Sans MT"/>
          <w:color w:val="auto"/>
          <w:sz w:val="22"/>
          <w:szCs w:val="22"/>
          <w:lang w:val="en-US"/>
        </w:rPr>
        <w:t xml:space="preserve"> there is the opportunity to </w:t>
      </w:r>
      <w:proofErr w:type="gramStart"/>
      <w:r w:rsidRPr="007724A5">
        <w:rPr>
          <w:rFonts w:ascii="Gill Sans MT" w:eastAsia="Gill Sans MT" w:hAnsi="Gill Sans MT" w:cs="Gill Sans MT"/>
          <w:color w:val="auto"/>
          <w:sz w:val="22"/>
          <w:szCs w:val="22"/>
          <w:lang w:val="en-US"/>
        </w:rPr>
        <w:t>attain</w:t>
      </w:r>
      <w:r w:rsidRPr="007724A5">
        <w:rPr>
          <w:rFonts w:ascii="Gill Sans MT" w:eastAsia="Gill Sans MT" w:hAnsi="Gill Sans MT" w:cs="Gill Sans MT"/>
          <w:color w:val="auto"/>
          <w:sz w:val="22"/>
          <w:szCs w:val="22"/>
        </w:rPr>
        <w:t xml:space="preserve"> </w:t>
      </w:r>
      <w:r w:rsidRPr="007724A5">
        <w:rPr>
          <w:rFonts w:ascii="Gill Sans MT" w:eastAsia="Gill Sans MT" w:hAnsi="Gill Sans MT" w:cs="Gill Sans MT"/>
          <w:strike/>
          <w:color w:val="auto"/>
          <w:sz w:val="22"/>
          <w:szCs w:val="22"/>
        </w:rPr>
        <w:t>if</w:t>
      </w:r>
      <w:proofErr w:type="gramEnd"/>
      <w:r w:rsidRPr="007724A5">
        <w:rPr>
          <w:rFonts w:ascii="Gill Sans MT" w:eastAsia="Gill Sans MT" w:hAnsi="Gill Sans MT" w:cs="Gill Sans MT"/>
          <w:color w:val="auto"/>
          <w:sz w:val="22"/>
          <w:szCs w:val="22"/>
          <w:lang w:val="en-US"/>
        </w:rPr>
        <w:t xml:space="preserve"> the Professional Development Lead accreditation </w:t>
      </w:r>
      <w:r w:rsidRPr="007724A5">
        <w:rPr>
          <w:rFonts w:ascii="Gill Sans MT" w:eastAsia="Gill Sans MT" w:hAnsi="Gill Sans MT" w:cs="Gill Sans MT"/>
          <w:color w:val="auto"/>
          <w:sz w:val="22"/>
          <w:szCs w:val="22"/>
          <w:lang w:val="en-US"/>
        </w:rPr>
        <w:t>if appropriate</w:t>
      </w:r>
      <w:r w:rsidRPr="007724A5">
        <w:rPr>
          <w:rFonts w:ascii="Gill Sans MT" w:eastAsia="Gill Sans MT" w:hAnsi="Gill Sans MT" w:cs="Gill Sans MT"/>
          <w:color w:val="auto"/>
          <w:sz w:val="22"/>
          <w:szCs w:val="22"/>
          <w:lang w:val="en-US"/>
        </w:rPr>
        <w:t xml:space="preserve">. Schools </w:t>
      </w:r>
      <w:r w:rsidRPr="007724A5">
        <w:rPr>
          <w:rFonts w:ascii="Gill Sans MT" w:eastAsia="Gill Sans MT" w:hAnsi="Gill Sans MT" w:cs="Gill Sans MT"/>
          <w:color w:val="auto"/>
          <w:sz w:val="22"/>
          <w:szCs w:val="22"/>
          <w:lang w:val="en-US"/>
        </w:rPr>
        <w:t>receive</w:t>
      </w:r>
      <w:r w:rsidRPr="007724A5">
        <w:rPr>
          <w:rFonts w:ascii="Gill Sans MT" w:eastAsia="Gill Sans MT" w:hAnsi="Gill Sans MT" w:cs="Gill Sans MT"/>
          <w:color w:val="auto"/>
          <w:sz w:val="22"/>
          <w:szCs w:val="22"/>
          <w:lang w:val="en-US"/>
        </w:rPr>
        <w:t xml:space="preserve"> a grant of £4750 to support staff release. </w:t>
      </w:r>
    </w:p>
    <w:p w14:paraId="10EFFA81" w14:textId="77777777" w:rsidR="007724A5" w:rsidRPr="007724A5" w:rsidRDefault="007724A5">
      <w:pPr>
        <w:pStyle w:val="Body"/>
        <w:rPr>
          <w:rFonts w:ascii="Gill Sans MT" w:eastAsia="Gill Sans MT" w:hAnsi="Gill Sans MT" w:cs="Gill Sans MT"/>
          <w:b/>
          <w:bCs/>
          <w:color w:val="auto"/>
          <w:sz w:val="22"/>
          <w:szCs w:val="22"/>
        </w:rPr>
      </w:pPr>
    </w:p>
    <w:p w14:paraId="77D54AB8" w14:textId="77777777" w:rsidR="00D517EC" w:rsidRPr="007724A5" w:rsidRDefault="00DE615C">
      <w:pPr>
        <w:pStyle w:val="Body"/>
        <w:rPr>
          <w:rFonts w:ascii="Gill Sans MT" w:eastAsia="Gill Sans MT" w:hAnsi="Gill Sans MT" w:cs="Gill Sans MT"/>
          <w:b/>
          <w:bCs/>
          <w:color w:val="auto"/>
          <w:sz w:val="22"/>
          <w:szCs w:val="22"/>
        </w:rPr>
      </w:pPr>
      <w:r w:rsidRPr="007724A5">
        <w:rPr>
          <w:rFonts w:ascii="Gill Sans MT" w:eastAsia="Gill Sans MT" w:hAnsi="Gill Sans MT" w:cs="Gill Sans MT"/>
          <w:b/>
          <w:bCs/>
          <w:color w:val="auto"/>
          <w:sz w:val="22"/>
          <w:szCs w:val="22"/>
          <w:lang w:val="en-US"/>
        </w:rPr>
        <w:t>Key Responsibilities</w:t>
      </w:r>
    </w:p>
    <w:p w14:paraId="77D54AB9" w14:textId="77777777" w:rsidR="00D517EC" w:rsidRPr="007724A5" w:rsidRDefault="00DE615C">
      <w:pPr>
        <w:pStyle w:val="Body"/>
        <w:rPr>
          <w:rFonts w:ascii="Gill Sans MT" w:eastAsia="Gill Sans MT" w:hAnsi="Gill Sans MT" w:cs="Gill Sans MT"/>
          <w:color w:val="auto"/>
          <w:sz w:val="22"/>
          <w:szCs w:val="22"/>
        </w:rPr>
      </w:pPr>
      <w:r w:rsidRPr="007724A5">
        <w:rPr>
          <w:rFonts w:ascii="Gill Sans MT" w:eastAsia="Gill Sans MT" w:hAnsi="Gill Sans MT" w:cs="Gill Sans MT"/>
          <w:color w:val="auto"/>
          <w:sz w:val="22"/>
          <w:szCs w:val="22"/>
          <w:lang w:val="en-US"/>
        </w:rPr>
        <w:t>The Work Group Lead will be expected to:</w:t>
      </w:r>
    </w:p>
    <w:p w14:paraId="77D54ABA" w14:textId="77777777" w:rsidR="00D517EC" w:rsidRPr="007724A5" w:rsidRDefault="00DE615C">
      <w:pPr>
        <w:pStyle w:val="ListParagraph"/>
        <w:numPr>
          <w:ilvl w:val="0"/>
          <w:numId w:val="2"/>
        </w:numPr>
        <w:rPr>
          <w:rFonts w:ascii="Gill Sans MT" w:eastAsia="Gill Sans MT" w:hAnsi="Gill Sans MT" w:cs="Gill Sans MT"/>
          <w:color w:val="auto"/>
          <w:sz w:val="22"/>
          <w:szCs w:val="22"/>
        </w:rPr>
      </w:pPr>
      <w:r w:rsidRPr="007724A5">
        <w:rPr>
          <w:rFonts w:ascii="Gill Sans MT" w:eastAsia="Gill Sans MT" w:hAnsi="Gill Sans MT" w:cs="Gill Sans MT"/>
          <w:color w:val="auto"/>
          <w:sz w:val="22"/>
          <w:szCs w:val="22"/>
        </w:rPr>
        <w:t>Attend NCETM training, where they will develop their skills to run the group alongside other more experienced leads.</w:t>
      </w:r>
    </w:p>
    <w:p w14:paraId="77D54ABB" w14:textId="77777777" w:rsidR="00D517EC" w:rsidRPr="007724A5" w:rsidRDefault="00DE615C">
      <w:pPr>
        <w:pStyle w:val="ListParagraph"/>
        <w:numPr>
          <w:ilvl w:val="0"/>
          <w:numId w:val="2"/>
        </w:numPr>
        <w:rPr>
          <w:rFonts w:ascii="Gill Sans MT" w:eastAsia="Gill Sans MT" w:hAnsi="Gill Sans MT" w:cs="Gill Sans MT"/>
          <w:color w:val="auto"/>
          <w:sz w:val="22"/>
          <w:szCs w:val="22"/>
        </w:rPr>
      </w:pPr>
      <w:r w:rsidRPr="007724A5">
        <w:rPr>
          <w:rFonts w:ascii="Gill Sans MT" w:eastAsia="Gill Sans MT" w:hAnsi="Gill Sans MT" w:cs="Gill Sans MT"/>
          <w:color w:val="auto"/>
          <w:sz w:val="22"/>
          <w:szCs w:val="22"/>
        </w:rPr>
        <w:t>Plan, deliver and evaluate sessions to support best pedagogical practices with other schools and colleges.</w:t>
      </w:r>
    </w:p>
    <w:p w14:paraId="77D54ABC" w14:textId="77777777" w:rsidR="00D517EC" w:rsidRPr="007724A5" w:rsidRDefault="00DE615C">
      <w:pPr>
        <w:pStyle w:val="ListParagraph"/>
        <w:numPr>
          <w:ilvl w:val="0"/>
          <w:numId w:val="2"/>
        </w:numPr>
        <w:rPr>
          <w:rFonts w:ascii="Gill Sans MT" w:eastAsia="Gill Sans MT" w:hAnsi="Gill Sans MT" w:cs="Gill Sans MT"/>
          <w:color w:val="auto"/>
          <w:sz w:val="22"/>
          <w:szCs w:val="22"/>
        </w:rPr>
      </w:pPr>
      <w:r w:rsidRPr="007724A5">
        <w:rPr>
          <w:rFonts w:ascii="Gill Sans MT" w:eastAsia="Gill Sans MT" w:hAnsi="Gill Sans MT" w:cs="Gill Sans MT"/>
          <w:color w:val="auto"/>
          <w:sz w:val="22"/>
          <w:szCs w:val="22"/>
        </w:rPr>
        <w:t xml:space="preserve">Attend Local Leaders of </w:t>
      </w:r>
      <w:proofErr w:type="spellStart"/>
      <w:r w:rsidRPr="007724A5">
        <w:rPr>
          <w:rFonts w:ascii="Gill Sans MT" w:eastAsia="Gill Sans MT" w:hAnsi="Gill Sans MT" w:cs="Gill Sans MT"/>
          <w:color w:val="auto"/>
          <w:sz w:val="22"/>
          <w:szCs w:val="22"/>
        </w:rPr>
        <w:t>Maths</w:t>
      </w:r>
      <w:proofErr w:type="spellEnd"/>
      <w:r w:rsidRPr="007724A5">
        <w:rPr>
          <w:rFonts w:ascii="Gill Sans MT" w:eastAsia="Gill Sans MT" w:hAnsi="Gill Sans MT" w:cs="Gill Sans MT"/>
          <w:color w:val="auto"/>
          <w:sz w:val="22"/>
          <w:szCs w:val="22"/>
        </w:rPr>
        <w:t xml:space="preserve"> Education Community to further develop their leadership skills, professional development lead skills and their understanding of mathematical pedagogy across the phases of education.</w:t>
      </w:r>
    </w:p>
    <w:p w14:paraId="77D54ABD" w14:textId="77777777" w:rsidR="00D517EC" w:rsidRPr="007724A5" w:rsidRDefault="00DE615C">
      <w:pPr>
        <w:pStyle w:val="ListParagraph"/>
        <w:numPr>
          <w:ilvl w:val="0"/>
          <w:numId w:val="2"/>
        </w:numPr>
        <w:rPr>
          <w:rFonts w:ascii="Gill Sans MT" w:eastAsia="Gill Sans MT" w:hAnsi="Gill Sans MT" w:cs="Gill Sans MT"/>
          <w:color w:val="auto"/>
          <w:sz w:val="22"/>
          <w:szCs w:val="22"/>
        </w:rPr>
      </w:pPr>
      <w:r w:rsidRPr="007724A5">
        <w:rPr>
          <w:rFonts w:ascii="Gill Sans MT" w:eastAsia="Gill Sans MT" w:hAnsi="Gill Sans MT" w:cs="Gill Sans MT"/>
          <w:color w:val="auto"/>
          <w:sz w:val="22"/>
          <w:szCs w:val="22"/>
        </w:rPr>
        <w:t xml:space="preserve">Complete the Professional Development Lead accreditation </w:t>
      </w:r>
      <w:r w:rsidRPr="007724A5">
        <w:rPr>
          <w:rFonts w:ascii="Gill Sans MT" w:eastAsia="Gill Sans MT" w:hAnsi="Gill Sans MT" w:cs="Gill Sans MT"/>
          <w:color w:val="auto"/>
          <w:sz w:val="22"/>
          <w:szCs w:val="22"/>
        </w:rPr>
        <w:t>if appropriate</w:t>
      </w:r>
      <w:r w:rsidRPr="007724A5">
        <w:rPr>
          <w:rFonts w:ascii="Gill Sans MT" w:eastAsia="Gill Sans MT" w:hAnsi="Gill Sans MT" w:cs="Gill Sans MT"/>
          <w:color w:val="auto"/>
          <w:sz w:val="22"/>
          <w:szCs w:val="22"/>
        </w:rPr>
        <w:t>.</w:t>
      </w:r>
    </w:p>
    <w:p w14:paraId="77D54ABF" w14:textId="77777777" w:rsidR="00D517EC" w:rsidRPr="007724A5" w:rsidRDefault="00D517EC">
      <w:pPr>
        <w:pStyle w:val="Body"/>
        <w:rPr>
          <w:rFonts w:ascii="Gill Sans MT" w:eastAsia="Gill Sans MT" w:hAnsi="Gill Sans MT" w:cs="Gill Sans MT"/>
          <w:b/>
          <w:bCs/>
          <w:color w:val="auto"/>
          <w:sz w:val="22"/>
          <w:szCs w:val="22"/>
        </w:rPr>
      </w:pPr>
    </w:p>
    <w:p w14:paraId="3E466FC3" w14:textId="77777777" w:rsidR="007724A5" w:rsidRDefault="007724A5">
      <w:pPr>
        <w:pStyle w:val="Body"/>
        <w:rPr>
          <w:rFonts w:ascii="Gill Sans MT" w:eastAsia="Gill Sans MT" w:hAnsi="Gill Sans MT" w:cs="Gill Sans MT"/>
          <w:b/>
          <w:bCs/>
          <w:color w:val="auto"/>
          <w:sz w:val="22"/>
          <w:szCs w:val="22"/>
          <w:lang w:val="en-US"/>
        </w:rPr>
      </w:pPr>
    </w:p>
    <w:p w14:paraId="6C8FAA93" w14:textId="77777777" w:rsidR="007724A5" w:rsidRDefault="007724A5">
      <w:pPr>
        <w:pStyle w:val="Body"/>
        <w:rPr>
          <w:rFonts w:ascii="Gill Sans MT" w:eastAsia="Gill Sans MT" w:hAnsi="Gill Sans MT" w:cs="Gill Sans MT"/>
          <w:b/>
          <w:bCs/>
          <w:color w:val="auto"/>
          <w:sz w:val="22"/>
          <w:szCs w:val="22"/>
          <w:lang w:val="en-US"/>
        </w:rPr>
      </w:pPr>
    </w:p>
    <w:p w14:paraId="487907A1" w14:textId="77777777" w:rsidR="007724A5" w:rsidRDefault="007724A5">
      <w:pPr>
        <w:pStyle w:val="Body"/>
        <w:rPr>
          <w:rFonts w:ascii="Gill Sans MT" w:eastAsia="Gill Sans MT" w:hAnsi="Gill Sans MT" w:cs="Gill Sans MT"/>
          <w:b/>
          <w:bCs/>
          <w:color w:val="auto"/>
          <w:sz w:val="22"/>
          <w:szCs w:val="22"/>
          <w:lang w:val="en-US"/>
        </w:rPr>
      </w:pPr>
    </w:p>
    <w:p w14:paraId="0926B982" w14:textId="77777777" w:rsidR="001D0E08" w:rsidRDefault="001D0E08">
      <w:pPr>
        <w:pStyle w:val="Body"/>
        <w:rPr>
          <w:rFonts w:ascii="Gill Sans MT" w:eastAsia="Gill Sans MT" w:hAnsi="Gill Sans MT" w:cs="Gill Sans MT"/>
          <w:b/>
          <w:bCs/>
          <w:color w:val="auto"/>
          <w:sz w:val="22"/>
          <w:szCs w:val="22"/>
          <w:lang w:val="en-US"/>
        </w:rPr>
      </w:pPr>
    </w:p>
    <w:p w14:paraId="77D54AC0" w14:textId="66269895" w:rsidR="00D517EC" w:rsidRPr="007724A5" w:rsidRDefault="00DE615C">
      <w:pPr>
        <w:pStyle w:val="Body"/>
        <w:rPr>
          <w:rFonts w:ascii="Gill Sans MT" w:eastAsia="Gill Sans MT" w:hAnsi="Gill Sans MT" w:cs="Gill Sans MT"/>
          <w:b/>
          <w:bCs/>
          <w:color w:val="auto"/>
          <w:sz w:val="22"/>
          <w:szCs w:val="22"/>
        </w:rPr>
      </w:pPr>
      <w:r w:rsidRPr="007724A5">
        <w:rPr>
          <w:rFonts w:ascii="Gill Sans MT" w:eastAsia="Gill Sans MT" w:hAnsi="Gill Sans MT" w:cs="Gill Sans MT"/>
          <w:b/>
          <w:bCs/>
          <w:color w:val="auto"/>
          <w:sz w:val="22"/>
          <w:szCs w:val="22"/>
          <w:lang w:val="en-US"/>
        </w:rPr>
        <w:lastRenderedPageBreak/>
        <w:t>What is the person specification of the Work Group Lead?</w:t>
      </w:r>
    </w:p>
    <w:p w14:paraId="77D54AC1" w14:textId="77777777" w:rsidR="00D517EC" w:rsidRPr="007724A5" w:rsidRDefault="00DE615C">
      <w:pPr>
        <w:pStyle w:val="Body"/>
        <w:rPr>
          <w:rFonts w:ascii="Gill Sans MT" w:eastAsia="Gill Sans MT" w:hAnsi="Gill Sans MT" w:cs="Gill Sans MT"/>
          <w:color w:val="auto"/>
          <w:sz w:val="22"/>
          <w:szCs w:val="22"/>
        </w:rPr>
      </w:pPr>
      <w:r w:rsidRPr="007724A5">
        <w:rPr>
          <w:rFonts w:ascii="Gill Sans MT" w:eastAsia="Gill Sans MT" w:hAnsi="Gill Sans MT" w:cs="Gill Sans MT"/>
          <w:color w:val="auto"/>
          <w:sz w:val="22"/>
          <w:szCs w:val="22"/>
          <w:lang w:val="en-US"/>
        </w:rPr>
        <w:t>It is essential that all Work Group Leads:</w:t>
      </w:r>
    </w:p>
    <w:p w14:paraId="77D54AC2" w14:textId="77777777" w:rsidR="00D517EC" w:rsidRPr="007724A5" w:rsidRDefault="00DE615C">
      <w:pPr>
        <w:pStyle w:val="ListParagraph"/>
        <w:numPr>
          <w:ilvl w:val="0"/>
          <w:numId w:val="4"/>
        </w:numPr>
        <w:rPr>
          <w:rFonts w:ascii="Gill Sans MT" w:eastAsia="Gill Sans MT" w:hAnsi="Gill Sans MT" w:cs="Gill Sans MT"/>
          <w:color w:val="auto"/>
          <w:sz w:val="22"/>
          <w:szCs w:val="22"/>
        </w:rPr>
      </w:pPr>
      <w:r w:rsidRPr="007724A5">
        <w:rPr>
          <w:rFonts w:ascii="Gill Sans MT" w:eastAsia="Gill Sans MT" w:hAnsi="Gill Sans MT" w:cs="Gill Sans MT"/>
          <w:color w:val="auto"/>
          <w:sz w:val="22"/>
          <w:szCs w:val="22"/>
        </w:rPr>
        <w:t>Qualified and Employed as a teacher in a state-funded institution, either Secondary or Further Education – with QTS or QTLS</w:t>
      </w:r>
    </w:p>
    <w:p w14:paraId="77D54AC3" w14:textId="77777777" w:rsidR="00D517EC" w:rsidRPr="007724A5" w:rsidRDefault="00DE615C">
      <w:pPr>
        <w:pStyle w:val="ListParagraph"/>
        <w:numPr>
          <w:ilvl w:val="0"/>
          <w:numId w:val="4"/>
        </w:numPr>
        <w:rPr>
          <w:rFonts w:ascii="Gill Sans MT" w:eastAsia="Gill Sans MT" w:hAnsi="Gill Sans MT" w:cs="Gill Sans MT"/>
          <w:color w:val="auto"/>
          <w:sz w:val="22"/>
          <w:szCs w:val="22"/>
        </w:rPr>
      </w:pPr>
      <w:r w:rsidRPr="007724A5">
        <w:rPr>
          <w:rFonts w:ascii="Gill Sans MT" w:eastAsia="Gill Sans MT" w:hAnsi="Gill Sans MT" w:cs="Gill Sans MT"/>
          <w:color w:val="auto"/>
          <w:sz w:val="22"/>
          <w:szCs w:val="22"/>
        </w:rPr>
        <w:t xml:space="preserve">Have current or very recent experience (within 2 years) teaching Core </w:t>
      </w:r>
      <w:proofErr w:type="spellStart"/>
      <w:r w:rsidRPr="007724A5">
        <w:rPr>
          <w:rFonts w:ascii="Gill Sans MT" w:eastAsia="Gill Sans MT" w:hAnsi="Gill Sans MT" w:cs="Gill Sans MT"/>
          <w:color w:val="auto"/>
          <w:sz w:val="22"/>
          <w:szCs w:val="22"/>
        </w:rPr>
        <w:t>Maths</w:t>
      </w:r>
      <w:proofErr w:type="spellEnd"/>
      <w:r w:rsidRPr="007724A5">
        <w:rPr>
          <w:rFonts w:ascii="Gill Sans MT" w:eastAsia="Gill Sans MT" w:hAnsi="Gill Sans MT" w:cs="Gill Sans MT"/>
          <w:color w:val="auto"/>
          <w:sz w:val="22"/>
          <w:szCs w:val="22"/>
        </w:rPr>
        <w:t xml:space="preserve"> (at least two years of experience).</w:t>
      </w:r>
    </w:p>
    <w:p w14:paraId="77D54AC4" w14:textId="77777777" w:rsidR="00D517EC" w:rsidRPr="007724A5" w:rsidRDefault="00DE615C">
      <w:pPr>
        <w:pStyle w:val="ListParagraph"/>
        <w:numPr>
          <w:ilvl w:val="0"/>
          <w:numId w:val="4"/>
        </w:numPr>
        <w:rPr>
          <w:rFonts w:ascii="Gill Sans MT" w:eastAsia="Gill Sans MT" w:hAnsi="Gill Sans MT" w:cs="Gill Sans MT"/>
          <w:color w:val="auto"/>
          <w:sz w:val="22"/>
          <w:szCs w:val="22"/>
        </w:rPr>
      </w:pPr>
      <w:r w:rsidRPr="007724A5">
        <w:rPr>
          <w:rFonts w:ascii="Gill Sans MT" w:eastAsia="Gill Sans MT" w:hAnsi="Gill Sans MT" w:cs="Gill Sans MT"/>
          <w:color w:val="auto"/>
          <w:sz w:val="22"/>
          <w:szCs w:val="22"/>
        </w:rPr>
        <w:t xml:space="preserve">Passion and enthusiasm for Core </w:t>
      </w:r>
      <w:proofErr w:type="spellStart"/>
      <w:r w:rsidRPr="007724A5">
        <w:rPr>
          <w:rFonts w:ascii="Gill Sans MT" w:eastAsia="Gill Sans MT" w:hAnsi="Gill Sans MT" w:cs="Gill Sans MT"/>
          <w:color w:val="auto"/>
          <w:sz w:val="22"/>
          <w:szCs w:val="22"/>
        </w:rPr>
        <w:t>Maths</w:t>
      </w:r>
      <w:proofErr w:type="spellEnd"/>
    </w:p>
    <w:p w14:paraId="77D54AC5" w14:textId="77777777" w:rsidR="00D517EC" w:rsidRPr="007724A5" w:rsidRDefault="00DE615C">
      <w:pPr>
        <w:pStyle w:val="ListParagraph"/>
        <w:numPr>
          <w:ilvl w:val="0"/>
          <w:numId w:val="4"/>
        </w:numPr>
        <w:rPr>
          <w:rFonts w:ascii="Gill Sans MT" w:eastAsia="Gill Sans MT" w:hAnsi="Gill Sans MT" w:cs="Gill Sans MT"/>
          <w:color w:val="auto"/>
          <w:sz w:val="22"/>
          <w:szCs w:val="22"/>
        </w:rPr>
      </w:pPr>
      <w:r w:rsidRPr="007724A5">
        <w:rPr>
          <w:rFonts w:ascii="Gill Sans MT" w:eastAsia="Gill Sans MT" w:hAnsi="Gill Sans MT" w:cs="Gill Sans MT"/>
          <w:color w:val="auto"/>
          <w:sz w:val="22"/>
          <w:szCs w:val="22"/>
        </w:rPr>
        <w:t xml:space="preserve">Have strong subject and pedagogical knowledge in relation to Core </w:t>
      </w:r>
      <w:proofErr w:type="spellStart"/>
      <w:r w:rsidRPr="007724A5">
        <w:rPr>
          <w:rFonts w:ascii="Gill Sans MT" w:eastAsia="Gill Sans MT" w:hAnsi="Gill Sans MT" w:cs="Gill Sans MT"/>
          <w:color w:val="auto"/>
          <w:sz w:val="22"/>
          <w:szCs w:val="22"/>
        </w:rPr>
        <w:t>Maths</w:t>
      </w:r>
      <w:proofErr w:type="spellEnd"/>
      <w:r w:rsidRPr="007724A5">
        <w:rPr>
          <w:rFonts w:ascii="Gill Sans MT" w:eastAsia="Gill Sans MT" w:hAnsi="Gill Sans MT" w:cs="Gill Sans MT"/>
          <w:color w:val="auto"/>
          <w:sz w:val="22"/>
          <w:szCs w:val="22"/>
        </w:rPr>
        <w:t>, the ability and confidence to communicate this and willingness to learn.</w:t>
      </w:r>
    </w:p>
    <w:p w14:paraId="77D54AC6" w14:textId="77777777" w:rsidR="00D517EC" w:rsidRPr="007724A5" w:rsidRDefault="00DE615C">
      <w:pPr>
        <w:pStyle w:val="ListParagraph"/>
        <w:numPr>
          <w:ilvl w:val="0"/>
          <w:numId w:val="4"/>
        </w:numPr>
        <w:rPr>
          <w:rFonts w:ascii="Gill Sans MT" w:eastAsia="Gill Sans MT" w:hAnsi="Gill Sans MT" w:cs="Gill Sans MT"/>
          <w:color w:val="auto"/>
          <w:sz w:val="22"/>
          <w:szCs w:val="22"/>
        </w:rPr>
      </w:pPr>
      <w:r w:rsidRPr="007724A5">
        <w:rPr>
          <w:rFonts w:ascii="Gill Sans MT" w:eastAsia="Gill Sans MT" w:hAnsi="Gill Sans MT" w:cs="Gill Sans MT"/>
          <w:color w:val="auto"/>
          <w:sz w:val="22"/>
          <w:szCs w:val="22"/>
        </w:rPr>
        <w:t>Willingness to gain accreditation as a Professional Development Lead</w:t>
      </w:r>
    </w:p>
    <w:p w14:paraId="77D54AC7" w14:textId="77777777" w:rsidR="00D517EC" w:rsidRPr="007724A5" w:rsidRDefault="00DE615C">
      <w:pPr>
        <w:pStyle w:val="ListParagraph"/>
        <w:numPr>
          <w:ilvl w:val="0"/>
          <w:numId w:val="4"/>
        </w:numPr>
        <w:rPr>
          <w:rFonts w:ascii="Gill Sans MT" w:eastAsia="Gill Sans MT" w:hAnsi="Gill Sans MT" w:cs="Gill Sans MT"/>
          <w:color w:val="auto"/>
          <w:sz w:val="22"/>
          <w:szCs w:val="22"/>
        </w:rPr>
      </w:pPr>
      <w:r w:rsidRPr="007724A5">
        <w:rPr>
          <w:rFonts w:ascii="Gill Sans MT" w:eastAsia="Gill Sans MT" w:hAnsi="Gill Sans MT" w:cs="Gill Sans MT"/>
          <w:color w:val="auto"/>
          <w:sz w:val="22"/>
          <w:szCs w:val="22"/>
        </w:rPr>
        <w:t>Understanding key curriculum documents and associated resources.</w:t>
      </w:r>
    </w:p>
    <w:p w14:paraId="77D54AC8" w14:textId="77777777" w:rsidR="00D517EC" w:rsidRPr="007724A5" w:rsidRDefault="00DE615C">
      <w:pPr>
        <w:pStyle w:val="ListParagraph"/>
        <w:numPr>
          <w:ilvl w:val="0"/>
          <w:numId w:val="4"/>
        </w:numPr>
        <w:rPr>
          <w:rFonts w:ascii="Gill Sans MT" w:eastAsia="Gill Sans MT" w:hAnsi="Gill Sans MT" w:cs="Gill Sans MT"/>
          <w:color w:val="auto"/>
          <w:sz w:val="22"/>
          <w:szCs w:val="22"/>
        </w:rPr>
      </w:pPr>
      <w:r w:rsidRPr="007724A5">
        <w:rPr>
          <w:rFonts w:ascii="Gill Sans MT" w:eastAsia="Gill Sans MT" w:hAnsi="Gill Sans MT" w:cs="Gill Sans MT"/>
          <w:color w:val="auto"/>
          <w:sz w:val="22"/>
          <w:szCs w:val="22"/>
        </w:rPr>
        <w:t>Successful track record of teaching and working with others</w:t>
      </w:r>
    </w:p>
    <w:p w14:paraId="77D54AC9" w14:textId="77777777" w:rsidR="00D517EC" w:rsidRPr="007724A5" w:rsidRDefault="00DE615C">
      <w:pPr>
        <w:pStyle w:val="ListParagraph"/>
        <w:numPr>
          <w:ilvl w:val="0"/>
          <w:numId w:val="4"/>
        </w:numPr>
        <w:rPr>
          <w:rFonts w:ascii="Gill Sans MT" w:eastAsia="Gill Sans MT" w:hAnsi="Gill Sans MT" w:cs="Gill Sans MT"/>
          <w:color w:val="auto"/>
          <w:sz w:val="22"/>
          <w:szCs w:val="22"/>
        </w:rPr>
      </w:pPr>
      <w:r w:rsidRPr="007724A5">
        <w:rPr>
          <w:rFonts w:ascii="Gill Sans MT" w:eastAsia="Gill Sans MT" w:hAnsi="Gill Sans MT" w:cs="Gill Sans MT"/>
          <w:color w:val="auto"/>
          <w:sz w:val="22"/>
          <w:szCs w:val="22"/>
        </w:rPr>
        <w:t>Excellent communication and interpersonal skills.</w:t>
      </w:r>
    </w:p>
    <w:p w14:paraId="77D54ACA" w14:textId="77777777" w:rsidR="00D517EC" w:rsidRPr="007724A5" w:rsidRDefault="00DE615C">
      <w:pPr>
        <w:pStyle w:val="Body"/>
        <w:rPr>
          <w:rFonts w:ascii="Gill Sans MT" w:eastAsia="Gill Sans MT" w:hAnsi="Gill Sans MT" w:cs="Gill Sans MT"/>
          <w:color w:val="auto"/>
          <w:sz w:val="22"/>
          <w:szCs w:val="22"/>
        </w:rPr>
      </w:pPr>
      <w:r w:rsidRPr="007724A5">
        <w:rPr>
          <w:rFonts w:ascii="Gill Sans MT" w:eastAsia="Gill Sans MT" w:hAnsi="Gill Sans MT" w:cs="Gill Sans MT"/>
          <w:color w:val="auto"/>
          <w:sz w:val="22"/>
          <w:szCs w:val="22"/>
          <w:lang w:val="en-US"/>
        </w:rPr>
        <w:t>It is desirable that all Work Group Leads:</w:t>
      </w:r>
    </w:p>
    <w:p w14:paraId="77D54ACB" w14:textId="77777777" w:rsidR="00D517EC" w:rsidRPr="007724A5" w:rsidRDefault="00DE615C">
      <w:pPr>
        <w:pStyle w:val="ListParagraph"/>
        <w:numPr>
          <w:ilvl w:val="0"/>
          <w:numId w:val="6"/>
        </w:numPr>
        <w:rPr>
          <w:rFonts w:ascii="Gill Sans MT" w:eastAsia="Gill Sans MT" w:hAnsi="Gill Sans MT" w:cs="Gill Sans MT"/>
          <w:color w:val="auto"/>
          <w:sz w:val="22"/>
          <w:szCs w:val="22"/>
        </w:rPr>
      </w:pPr>
      <w:r w:rsidRPr="007724A5">
        <w:rPr>
          <w:rFonts w:ascii="Gill Sans MT" w:eastAsia="Gill Sans MT" w:hAnsi="Gill Sans MT" w:cs="Gill Sans MT"/>
          <w:color w:val="auto"/>
          <w:sz w:val="22"/>
          <w:szCs w:val="22"/>
        </w:rPr>
        <w:t xml:space="preserve">Have the accreditation as a Professional Development Lead </w:t>
      </w:r>
    </w:p>
    <w:p w14:paraId="77D54ACC" w14:textId="77777777" w:rsidR="00D517EC" w:rsidRPr="007724A5" w:rsidRDefault="00DE615C">
      <w:pPr>
        <w:pStyle w:val="ListParagraph"/>
        <w:numPr>
          <w:ilvl w:val="0"/>
          <w:numId w:val="6"/>
        </w:numPr>
        <w:rPr>
          <w:rFonts w:ascii="Gill Sans MT" w:eastAsia="Gill Sans MT" w:hAnsi="Gill Sans MT" w:cs="Gill Sans MT"/>
          <w:color w:val="auto"/>
          <w:sz w:val="22"/>
          <w:szCs w:val="22"/>
        </w:rPr>
      </w:pPr>
      <w:r w:rsidRPr="007724A5">
        <w:rPr>
          <w:rFonts w:ascii="Gill Sans MT" w:eastAsia="Gill Sans MT" w:hAnsi="Gill Sans MT" w:cs="Gill Sans MT"/>
          <w:color w:val="auto"/>
          <w:sz w:val="22"/>
          <w:szCs w:val="22"/>
        </w:rPr>
        <w:t>Have experience of facilitating Professional Development beyond their own school setting.</w:t>
      </w:r>
    </w:p>
    <w:p w14:paraId="77D54ACD" w14:textId="77777777" w:rsidR="00D517EC" w:rsidRPr="007724A5" w:rsidRDefault="00DE615C">
      <w:pPr>
        <w:pStyle w:val="Body"/>
        <w:rPr>
          <w:rFonts w:ascii="Gill Sans MT" w:eastAsia="Gill Sans MT" w:hAnsi="Gill Sans MT" w:cs="Gill Sans MT"/>
          <w:b/>
          <w:bCs/>
          <w:color w:val="auto"/>
          <w:sz w:val="22"/>
          <w:szCs w:val="22"/>
        </w:rPr>
      </w:pPr>
      <w:r w:rsidRPr="007724A5">
        <w:rPr>
          <w:rFonts w:ascii="Gill Sans MT" w:eastAsia="Gill Sans MT" w:hAnsi="Gill Sans MT" w:cs="Gill Sans MT"/>
          <w:b/>
          <w:bCs/>
          <w:color w:val="auto"/>
          <w:sz w:val="22"/>
          <w:szCs w:val="22"/>
          <w:lang w:val="en-US"/>
        </w:rPr>
        <w:t>How will Work Group Leads be supported and developed professionally through leading this project?</w:t>
      </w:r>
    </w:p>
    <w:p w14:paraId="77D54ACE" w14:textId="77777777" w:rsidR="00D517EC" w:rsidRPr="007724A5" w:rsidRDefault="00DE615C">
      <w:pPr>
        <w:pStyle w:val="Body"/>
        <w:rPr>
          <w:rFonts w:ascii="Gill Sans MT" w:eastAsia="Gill Sans MT" w:hAnsi="Gill Sans MT" w:cs="Gill Sans MT"/>
          <w:color w:val="auto"/>
          <w:sz w:val="22"/>
          <w:szCs w:val="22"/>
        </w:rPr>
      </w:pPr>
      <w:r w:rsidRPr="007724A5">
        <w:rPr>
          <w:rFonts w:ascii="Gill Sans MT" w:eastAsia="Gill Sans MT" w:hAnsi="Gill Sans MT" w:cs="Gill Sans MT"/>
          <w:color w:val="auto"/>
          <w:sz w:val="22"/>
          <w:szCs w:val="22"/>
          <w:lang w:val="en-US"/>
        </w:rPr>
        <w:t>Work Group Leads:</w:t>
      </w:r>
    </w:p>
    <w:p w14:paraId="77D54ACF" w14:textId="77777777" w:rsidR="00D517EC" w:rsidRPr="007724A5" w:rsidRDefault="00DE615C">
      <w:pPr>
        <w:pStyle w:val="ListParagraph"/>
        <w:numPr>
          <w:ilvl w:val="0"/>
          <w:numId w:val="6"/>
        </w:numPr>
        <w:rPr>
          <w:rFonts w:ascii="Gill Sans MT" w:eastAsia="Gill Sans MT" w:hAnsi="Gill Sans MT" w:cs="Gill Sans MT"/>
          <w:color w:val="auto"/>
          <w:sz w:val="22"/>
          <w:szCs w:val="22"/>
        </w:rPr>
      </w:pPr>
      <w:r w:rsidRPr="007724A5">
        <w:rPr>
          <w:rFonts w:ascii="Gill Sans MT" w:eastAsia="Gill Sans MT" w:hAnsi="Gill Sans MT" w:cs="Gill Sans MT"/>
          <w:color w:val="auto"/>
          <w:sz w:val="22"/>
          <w:szCs w:val="22"/>
        </w:rPr>
        <w:t xml:space="preserve">Have a local </w:t>
      </w:r>
      <w:proofErr w:type="spellStart"/>
      <w:r w:rsidRPr="007724A5">
        <w:rPr>
          <w:rFonts w:ascii="Gill Sans MT" w:eastAsia="Gill Sans MT" w:hAnsi="Gill Sans MT" w:cs="Gill Sans MT"/>
          <w:color w:val="auto"/>
          <w:sz w:val="22"/>
          <w:szCs w:val="22"/>
        </w:rPr>
        <w:t>Maths</w:t>
      </w:r>
      <w:proofErr w:type="spellEnd"/>
      <w:r w:rsidRPr="007724A5">
        <w:rPr>
          <w:rFonts w:ascii="Gill Sans MT" w:eastAsia="Gill Sans MT" w:hAnsi="Gill Sans MT" w:cs="Gill Sans MT"/>
          <w:color w:val="auto"/>
          <w:sz w:val="22"/>
          <w:szCs w:val="22"/>
        </w:rPr>
        <w:t xml:space="preserve"> Hub Lead Link who </w:t>
      </w:r>
      <w:proofErr w:type="gramStart"/>
      <w:r w:rsidRPr="007724A5">
        <w:rPr>
          <w:rFonts w:ascii="Gill Sans MT" w:eastAsia="Gill Sans MT" w:hAnsi="Gill Sans MT" w:cs="Gill Sans MT"/>
          <w:color w:val="auto"/>
          <w:sz w:val="22"/>
          <w:szCs w:val="22"/>
        </w:rPr>
        <w:t>supports with</w:t>
      </w:r>
      <w:proofErr w:type="gramEnd"/>
      <w:r w:rsidRPr="007724A5">
        <w:rPr>
          <w:rFonts w:ascii="Gill Sans MT" w:eastAsia="Gill Sans MT" w:hAnsi="Gill Sans MT" w:cs="Gill Sans MT"/>
          <w:color w:val="auto"/>
          <w:sz w:val="22"/>
          <w:szCs w:val="22"/>
        </w:rPr>
        <w:t xml:space="preserve"> planning, facilitation and evaluation</w:t>
      </w:r>
    </w:p>
    <w:p w14:paraId="77D54AD0" w14:textId="77777777" w:rsidR="00D517EC" w:rsidRPr="007724A5" w:rsidRDefault="00DE615C">
      <w:pPr>
        <w:pStyle w:val="ListParagraph"/>
        <w:numPr>
          <w:ilvl w:val="0"/>
          <w:numId w:val="6"/>
        </w:numPr>
        <w:rPr>
          <w:rFonts w:ascii="Gill Sans MT" w:eastAsia="Gill Sans MT" w:hAnsi="Gill Sans MT" w:cs="Gill Sans MT"/>
          <w:color w:val="auto"/>
          <w:sz w:val="22"/>
          <w:szCs w:val="22"/>
        </w:rPr>
      </w:pPr>
      <w:r w:rsidRPr="007724A5">
        <w:rPr>
          <w:rFonts w:ascii="Gill Sans MT" w:eastAsia="Gill Sans MT" w:hAnsi="Gill Sans MT" w:cs="Gill Sans MT"/>
          <w:color w:val="auto"/>
          <w:sz w:val="22"/>
          <w:szCs w:val="22"/>
        </w:rPr>
        <w:t>Will be part of a project-specific community that meets across the year to share, review and develop their work with others doing the same role</w:t>
      </w:r>
    </w:p>
    <w:p w14:paraId="77D54AD1" w14:textId="77777777" w:rsidR="00D517EC" w:rsidRPr="007724A5" w:rsidRDefault="00DE615C">
      <w:pPr>
        <w:pStyle w:val="ListParagraph"/>
        <w:numPr>
          <w:ilvl w:val="0"/>
          <w:numId w:val="6"/>
        </w:numPr>
        <w:rPr>
          <w:rFonts w:ascii="Gill Sans MT" w:eastAsia="Gill Sans MT" w:hAnsi="Gill Sans MT" w:cs="Gill Sans MT"/>
          <w:color w:val="auto"/>
          <w:sz w:val="22"/>
          <w:szCs w:val="22"/>
        </w:rPr>
      </w:pPr>
      <w:r w:rsidRPr="007724A5">
        <w:rPr>
          <w:rFonts w:ascii="Gill Sans MT" w:eastAsia="Gill Sans MT" w:hAnsi="Gill Sans MT" w:cs="Gill Sans MT"/>
          <w:color w:val="auto"/>
          <w:sz w:val="22"/>
          <w:szCs w:val="22"/>
        </w:rPr>
        <w:t xml:space="preserve">Will develop their professional knowledge through engaging </w:t>
      </w:r>
      <w:proofErr w:type="gramStart"/>
      <w:r w:rsidRPr="007724A5">
        <w:rPr>
          <w:rFonts w:ascii="Gill Sans MT" w:eastAsia="Gill Sans MT" w:hAnsi="Gill Sans MT" w:cs="Gill Sans MT"/>
          <w:color w:val="auto"/>
          <w:sz w:val="22"/>
          <w:szCs w:val="22"/>
        </w:rPr>
        <w:t>with</w:t>
      </w:r>
      <w:proofErr w:type="gramEnd"/>
      <w:r w:rsidRPr="007724A5">
        <w:rPr>
          <w:rFonts w:ascii="Gill Sans MT" w:eastAsia="Gill Sans MT" w:hAnsi="Gill Sans MT" w:cs="Gill Sans MT"/>
          <w:color w:val="auto"/>
          <w:sz w:val="22"/>
          <w:szCs w:val="22"/>
        </w:rPr>
        <w:t xml:space="preserve"> tasks, sharing expertise and reflecting on the way they work within the project and the implications of this for wider work</w:t>
      </w:r>
    </w:p>
    <w:p w14:paraId="77D54AD2" w14:textId="77777777" w:rsidR="00D517EC" w:rsidRPr="007724A5" w:rsidRDefault="00DE615C">
      <w:pPr>
        <w:pStyle w:val="ListParagraph"/>
        <w:numPr>
          <w:ilvl w:val="0"/>
          <w:numId w:val="6"/>
        </w:numPr>
        <w:rPr>
          <w:rFonts w:ascii="Gill Sans MT" w:eastAsia="Gill Sans MT" w:hAnsi="Gill Sans MT" w:cs="Gill Sans MT"/>
          <w:color w:val="auto"/>
          <w:sz w:val="22"/>
          <w:szCs w:val="22"/>
        </w:rPr>
      </w:pPr>
      <w:r w:rsidRPr="007724A5">
        <w:rPr>
          <w:rFonts w:ascii="Gill Sans MT" w:eastAsia="Gill Sans MT" w:hAnsi="Gill Sans MT" w:cs="Gill Sans MT"/>
          <w:color w:val="auto"/>
          <w:sz w:val="22"/>
          <w:szCs w:val="22"/>
        </w:rPr>
        <w:t xml:space="preserve">Will attend Local Leaders of </w:t>
      </w:r>
      <w:proofErr w:type="spellStart"/>
      <w:r w:rsidRPr="007724A5">
        <w:rPr>
          <w:rFonts w:ascii="Gill Sans MT" w:eastAsia="Gill Sans MT" w:hAnsi="Gill Sans MT" w:cs="Gill Sans MT"/>
          <w:color w:val="auto"/>
          <w:sz w:val="22"/>
          <w:szCs w:val="22"/>
        </w:rPr>
        <w:t>Maths</w:t>
      </w:r>
      <w:proofErr w:type="spellEnd"/>
      <w:r w:rsidRPr="007724A5">
        <w:rPr>
          <w:rFonts w:ascii="Gill Sans MT" w:eastAsia="Gill Sans MT" w:hAnsi="Gill Sans MT" w:cs="Gill Sans MT"/>
          <w:color w:val="auto"/>
          <w:sz w:val="22"/>
          <w:szCs w:val="22"/>
        </w:rPr>
        <w:t xml:space="preserve"> Education Community to further develop their leadership skills, professional development lead skills and their understanding of mathematical pedagogy across the phases of education through collaboration with other local leads.</w:t>
      </w:r>
    </w:p>
    <w:p w14:paraId="77D54AD3" w14:textId="77777777" w:rsidR="00D517EC" w:rsidRPr="007724A5" w:rsidRDefault="00D517EC">
      <w:pPr>
        <w:pStyle w:val="Body"/>
        <w:rPr>
          <w:rFonts w:ascii="Gill Sans MT" w:eastAsia="Gill Sans MT" w:hAnsi="Gill Sans MT" w:cs="Gill Sans MT"/>
          <w:color w:val="auto"/>
          <w:sz w:val="22"/>
          <w:szCs w:val="22"/>
        </w:rPr>
      </w:pPr>
    </w:p>
    <w:p w14:paraId="77D54AD4" w14:textId="77777777" w:rsidR="00D517EC" w:rsidRPr="007724A5" w:rsidRDefault="00DE615C">
      <w:pPr>
        <w:pStyle w:val="Body"/>
        <w:rPr>
          <w:rFonts w:ascii="Gill Sans MT" w:eastAsia="Gill Sans MT" w:hAnsi="Gill Sans MT" w:cs="Gill Sans MT"/>
          <w:color w:val="auto"/>
          <w:sz w:val="22"/>
          <w:szCs w:val="22"/>
        </w:rPr>
      </w:pPr>
      <w:r w:rsidRPr="007724A5">
        <w:rPr>
          <w:rFonts w:ascii="Gill Sans MT" w:eastAsia="Gill Sans MT" w:hAnsi="Gill Sans MT" w:cs="Gill Sans MT"/>
          <w:color w:val="auto"/>
          <w:sz w:val="22"/>
          <w:szCs w:val="22"/>
          <w:lang w:val="en-US"/>
        </w:rPr>
        <w:t xml:space="preserve">To find out more about what the work group is about please visit: </w:t>
      </w:r>
      <w:hyperlink r:id="rId7" w:history="1">
        <w:r w:rsidRPr="007724A5">
          <w:rPr>
            <w:rStyle w:val="Hyperlink0"/>
            <w:color w:val="auto"/>
            <w:sz w:val="22"/>
            <w:szCs w:val="22"/>
            <w:lang w:val="en-US"/>
          </w:rPr>
          <w:t>https://www.yorkshireridingsmathshub.co.uk/work-groups/developing-core-maths-pedagogy1/</w:t>
        </w:r>
      </w:hyperlink>
    </w:p>
    <w:p w14:paraId="77D54AD5" w14:textId="77777777" w:rsidR="00D517EC" w:rsidRPr="007724A5" w:rsidRDefault="00DE615C">
      <w:pPr>
        <w:pStyle w:val="Body"/>
        <w:rPr>
          <w:color w:val="auto"/>
          <w:sz w:val="22"/>
          <w:szCs w:val="22"/>
        </w:rPr>
      </w:pPr>
      <w:r w:rsidRPr="007724A5">
        <w:rPr>
          <w:rFonts w:ascii="Gill Sans MT" w:eastAsia="Gill Sans MT" w:hAnsi="Gill Sans MT" w:cs="Gill Sans MT"/>
          <w:b/>
          <w:bCs/>
          <w:color w:val="auto"/>
          <w:sz w:val="22"/>
          <w:szCs w:val="22"/>
          <w:lang w:val="en-US"/>
        </w:rPr>
        <w:t xml:space="preserve">Any questions please do contact us: </w:t>
      </w:r>
      <w:hyperlink r:id="rId8" w:history="1">
        <w:r w:rsidRPr="007724A5">
          <w:rPr>
            <w:rStyle w:val="Hyperlink0"/>
            <w:color w:val="auto"/>
            <w:sz w:val="22"/>
            <w:szCs w:val="22"/>
            <w:lang w:val="en-US"/>
          </w:rPr>
          <w:t>yrmathshub@hgs.rklt.co.uk</w:t>
        </w:r>
      </w:hyperlink>
    </w:p>
    <w:sectPr w:rsidR="00D517EC" w:rsidRPr="007724A5">
      <w:headerReference w:type="default" r:id="rId9"/>
      <w:footerReference w:type="default" r:id="rId10"/>
      <w:pgSz w:w="11900" w:h="16840"/>
      <w:pgMar w:top="1440" w:right="1440" w:bottom="1440" w:left="1440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75C367" w14:textId="77777777" w:rsidR="00DE615C" w:rsidRDefault="00DE615C">
      <w:r>
        <w:separator/>
      </w:r>
    </w:p>
  </w:endnote>
  <w:endnote w:type="continuationSeparator" w:id="0">
    <w:p w14:paraId="42C1FA8C" w14:textId="77777777" w:rsidR="00DE615C" w:rsidRDefault="00DE61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Helvetica Neue">
    <w:altName w:val="Arial"/>
    <w:charset w:val="00"/>
    <w:family w:val="roman"/>
    <w:pitch w:val="default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D54AD7" w14:textId="77777777" w:rsidR="00D517EC" w:rsidRDefault="00D517EC">
    <w:pPr>
      <w:pStyle w:val="Header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C75260" w14:textId="77777777" w:rsidR="00DE615C" w:rsidRDefault="00DE615C">
      <w:r>
        <w:separator/>
      </w:r>
    </w:p>
  </w:footnote>
  <w:footnote w:type="continuationSeparator" w:id="0">
    <w:p w14:paraId="76017788" w14:textId="77777777" w:rsidR="00DE615C" w:rsidRDefault="00DE615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D54AD6" w14:textId="77777777" w:rsidR="00D517EC" w:rsidRDefault="00DE615C">
    <w:pPr>
      <w:pStyle w:val="Header"/>
      <w:tabs>
        <w:tab w:val="clear" w:pos="9026"/>
        <w:tab w:val="right" w:pos="9000"/>
      </w:tabs>
    </w:pPr>
    <w:r>
      <w:rPr>
        <w:noProof/>
      </w:rPr>
      <w:drawing>
        <wp:anchor distT="152400" distB="152400" distL="152400" distR="152400" simplePos="0" relativeHeight="251658240" behindDoc="1" locked="0" layoutInCell="1" allowOverlap="1" wp14:anchorId="77D54AD8" wp14:editId="77D54AD9">
          <wp:simplePos x="0" y="0"/>
          <wp:positionH relativeFrom="page">
            <wp:posOffset>4959077</wp:posOffset>
          </wp:positionH>
          <wp:positionV relativeFrom="page">
            <wp:posOffset>56186</wp:posOffset>
          </wp:positionV>
          <wp:extent cx="2500908" cy="672999"/>
          <wp:effectExtent l="0" t="0" r="0" b="0"/>
          <wp:wrapNone/>
          <wp:docPr id="1073741825" name="officeArt object" descr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image1.png" descr="image1.png"/>
                  <pic:cNvPicPr>
                    <a:picLocks noChangeAspect="1"/>
                  </pic:cNvPicPr>
                </pic:nvPicPr>
                <pic:blipFill>
                  <a:blip r:embed="rId1"/>
                  <a:srcRect t="4157" b="24728"/>
                  <a:stretch>
                    <a:fillRect/>
                  </a:stretch>
                </pic:blipFill>
                <pic:spPr>
                  <a:xfrm>
                    <a:off x="0" y="0"/>
                    <a:ext cx="2500908" cy="672999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FB2851"/>
    <w:multiLevelType w:val="hybridMultilevel"/>
    <w:tmpl w:val="BC582D66"/>
    <w:styleLink w:val="ImportedStyle1"/>
    <w:lvl w:ilvl="0" w:tplc="0456CB3E">
      <w:start w:val="1"/>
      <w:numFmt w:val="bullet"/>
      <w:lvlText w:val="·"/>
      <w:lvlJc w:val="left"/>
      <w:pPr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9362A648">
      <w:start w:val="1"/>
      <w:numFmt w:val="bullet"/>
      <w:lvlText w:val="o"/>
      <w:lvlJc w:val="left"/>
      <w:pPr>
        <w:ind w:left="14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BAF247E4">
      <w:start w:val="1"/>
      <w:numFmt w:val="bullet"/>
      <w:lvlText w:val="▪"/>
      <w:lvlJc w:val="left"/>
      <w:pPr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8972655C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1382BB00">
      <w:start w:val="1"/>
      <w:numFmt w:val="bullet"/>
      <w:lvlText w:val="o"/>
      <w:lvlJc w:val="left"/>
      <w:pPr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6FAEF026">
      <w:start w:val="1"/>
      <w:numFmt w:val="bullet"/>
      <w:lvlText w:val="▪"/>
      <w:lvlJc w:val="left"/>
      <w:pPr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949CA98A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BC9C31FE">
      <w:start w:val="1"/>
      <w:numFmt w:val="bullet"/>
      <w:lvlText w:val="o"/>
      <w:lvlJc w:val="left"/>
      <w:pPr>
        <w:ind w:left="57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366E7504">
      <w:start w:val="1"/>
      <w:numFmt w:val="bullet"/>
      <w:lvlText w:val="▪"/>
      <w:lvlJc w:val="left"/>
      <w:pPr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" w15:restartNumberingAfterBreak="0">
    <w:nsid w:val="36284BD2"/>
    <w:multiLevelType w:val="hybridMultilevel"/>
    <w:tmpl w:val="EC1C9748"/>
    <w:styleLink w:val="ImportedStyle2"/>
    <w:lvl w:ilvl="0" w:tplc="3B300C80">
      <w:start w:val="1"/>
      <w:numFmt w:val="bullet"/>
      <w:lvlText w:val="·"/>
      <w:lvlJc w:val="left"/>
      <w:pPr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DF78AEF6">
      <w:start w:val="1"/>
      <w:numFmt w:val="bullet"/>
      <w:lvlText w:val="o"/>
      <w:lvlJc w:val="left"/>
      <w:pPr>
        <w:ind w:left="14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7F8A7612">
      <w:start w:val="1"/>
      <w:numFmt w:val="bullet"/>
      <w:lvlText w:val="▪"/>
      <w:lvlJc w:val="left"/>
      <w:pPr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ED72E492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5B680E86">
      <w:start w:val="1"/>
      <w:numFmt w:val="bullet"/>
      <w:lvlText w:val="o"/>
      <w:lvlJc w:val="left"/>
      <w:pPr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7F5EC34E">
      <w:start w:val="1"/>
      <w:numFmt w:val="bullet"/>
      <w:lvlText w:val="▪"/>
      <w:lvlJc w:val="left"/>
      <w:pPr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0FEE7BB8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DBAA9F08">
      <w:start w:val="1"/>
      <w:numFmt w:val="bullet"/>
      <w:lvlText w:val="o"/>
      <w:lvlJc w:val="left"/>
      <w:pPr>
        <w:ind w:left="57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766EEB16">
      <w:start w:val="1"/>
      <w:numFmt w:val="bullet"/>
      <w:lvlText w:val="▪"/>
      <w:lvlJc w:val="left"/>
      <w:pPr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" w15:restartNumberingAfterBreak="0">
    <w:nsid w:val="381428CA"/>
    <w:multiLevelType w:val="hybridMultilevel"/>
    <w:tmpl w:val="EC1C9748"/>
    <w:numStyleLink w:val="ImportedStyle2"/>
  </w:abstractNum>
  <w:abstractNum w:abstractNumId="3" w15:restartNumberingAfterBreak="0">
    <w:nsid w:val="4C9E179E"/>
    <w:multiLevelType w:val="hybridMultilevel"/>
    <w:tmpl w:val="BC582D66"/>
    <w:numStyleLink w:val="ImportedStyle1"/>
  </w:abstractNum>
  <w:abstractNum w:abstractNumId="4" w15:restartNumberingAfterBreak="0">
    <w:nsid w:val="61387AD4"/>
    <w:multiLevelType w:val="hybridMultilevel"/>
    <w:tmpl w:val="CFB8776A"/>
    <w:styleLink w:val="ImportedStyle3"/>
    <w:lvl w:ilvl="0" w:tplc="8F66C970">
      <w:start w:val="1"/>
      <w:numFmt w:val="bullet"/>
      <w:lvlText w:val="·"/>
      <w:lvlJc w:val="left"/>
      <w:pPr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88ACB56E">
      <w:start w:val="1"/>
      <w:numFmt w:val="bullet"/>
      <w:lvlText w:val="o"/>
      <w:lvlJc w:val="left"/>
      <w:pPr>
        <w:ind w:left="14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D042F068">
      <w:start w:val="1"/>
      <w:numFmt w:val="bullet"/>
      <w:lvlText w:val="▪"/>
      <w:lvlJc w:val="left"/>
      <w:pPr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5C5CA790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DAC0A576">
      <w:start w:val="1"/>
      <w:numFmt w:val="bullet"/>
      <w:lvlText w:val="o"/>
      <w:lvlJc w:val="left"/>
      <w:pPr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2F1A7144">
      <w:start w:val="1"/>
      <w:numFmt w:val="bullet"/>
      <w:lvlText w:val="▪"/>
      <w:lvlJc w:val="left"/>
      <w:pPr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BF164862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68DE906C">
      <w:start w:val="1"/>
      <w:numFmt w:val="bullet"/>
      <w:lvlText w:val="o"/>
      <w:lvlJc w:val="left"/>
      <w:pPr>
        <w:ind w:left="57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269485DC">
      <w:start w:val="1"/>
      <w:numFmt w:val="bullet"/>
      <w:lvlText w:val="▪"/>
      <w:lvlJc w:val="left"/>
      <w:pPr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5" w15:restartNumberingAfterBreak="0">
    <w:nsid w:val="69007B6B"/>
    <w:multiLevelType w:val="hybridMultilevel"/>
    <w:tmpl w:val="CFB8776A"/>
    <w:numStyleLink w:val="ImportedStyle3"/>
  </w:abstractNum>
  <w:num w:numId="1" w16cid:durableId="600601010">
    <w:abstractNumId w:val="0"/>
  </w:num>
  <w:num w:numId="2" w16cid:durableId="1768119216">
    <w:abstractNumId w:val="3"/>
  </w:num>
  <w:num w:numId="3" w16cid:durableId="1584991980">
    <w:abstractNumId w:val="1"/>
  </w:num>
  <w:num w:numId="4" w16cid:durableId="1523664205">
    <w:abstractNumId w:val="2"/>
  </w:num>
  <w:num w:numId="5" w16cid:durableId="367607296">
    <w:abstractNumId w:val="4"/>
  </w:num>
  <w:num w:numId="6" w16cid:durableId="176711600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517EC"/>
    <w:rsid w:val="00097322"/>
    <w:rsid w:val="001D0E08"/>
    <w:rsid w:val="002012C2"/>
    <w:rsid w:val="006514A4"/>
    <w:rsid w:val="007724A5"/>
    <w:rsid w:val="00D517EC"/>
    <w:rsid w:val="00DE61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D54AB1"/>
  <w15:docId w15:val="{554432C0-F6C3-4E7C-8D13-FFF6BAA901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en-GB" w:eastAsia="en-GB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styleId="Header">
    <w:name w:val="header"/>
    <w:pPr>
      <w:tabs>
        <w:tab w:val="center" w:pos="4513"/>
        <w:tab w:val="right" w:pos="9026"/>
      </w:tabs>
    </w:pPr>
    <w:rPr>
      <w:rFonts w:ascii="Aptos" w:eastAsia="Aptos" w:hAnsi="Aptos" w:cs="Aptos"/>
      <w:color w:val="000000"/>
      <w:kern w:val="2"/>
      <w:sz w:val="24"/>
      <w:szCs w:val="24"/>
      <w:u w:color="000000"/>
      <w:lang w:val="en-US"/>
    </w:rPr>
  </w:style>
  <w:style w:type="paragraph" w:customStyle="1" w:styleId="HeaderFooter">
    <w:name w:val="Header &amp; Footer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customStyle="1" w:styleId="Body">
    <w:name w:val="Body"/>
    <w:pPr>
      <w:spacing w:after="160" w:line="278" w:lineRule="auto"/>
    </w:pPr>
    <w:rPr>
      <w:rFonts w:ascii="Aptos" w:eastAsia="Aptos" w:hAnsi="Aptos" w:cs="Aptos"/>
      <w:color w:val="000000"/>
      <w:kern w:val="2"/>
      <w:sz w:val="24"/>
      <w:szCs w:val="24"/>
      <w:u w:color="000000"/>
      <w:lang w:val="de-DE"/>
      <w14:textOutline w14:w="0" w14:cap="flat" w14:cmpd="sng" w14:algn="ctr">
        <w14:noFill/>
        <w14:prstDash w14:val="solid"/>
        <w14:bevel/>
      </w14:textOutline>
    </w:rPr>
  </w:style>
  <w:style w:type="paragraph" w:styleId="ListParagraph">
    <w:name w:val="List Paragraph"/>
    <w:pPr>
      <w:spacing w:after="160" w:line="278" w:lineRule="auto"/>
      <w:ind w:left="720"/>
    </w:pPr>
    <w:rPr>
      <w:rFonts w:ascii="Aptos" w:eastAsia="Aptos" w:hAnsi="Aptos" w:cs="Aptos"/>
      <w:color w:val="000000"/>
      <w:kern w:val="2"/>
      <w:sz w:val="24"/>
      <w:szCs w:val="24"/>
      <w:u w:color="000000"/>
      <w:lang w:val="en-US"/>
    </w:rPr>
  </w:style>
  <w:style w:type="numbering" w:customStyle="1" w:styleId="ImportedStyle1">
    <w:name w:val="Imported Style 1"/>
    <w:pPr>
      <w:numPr>
        <w:numId w:val="1"/>
      </w:numPr>
    </w:pPr>
  </w:style>
  <w:style w:type="numbering" w:customStyle="1" w:styleId="ImportedStyle2">
    <w:name w:val="Imported Style 2"/>
    <w:pPr>
      <w:numPr>
        <w:numId w:val="3"/>
      </w:numPr>
    </w:pPr>
  </w:style>
  <w:style w:type="numbering" w:customStyle="1" w:styleId="ImportedStyle3">
    <w:name w:val="Imported Style 3"/>
    <w:pPr>
      <w:numPr>
        <w:numId w:val="5"/>
      </w:numPr>
    </w:pPr>
  </w:style>
  <w:style w:type="character" w:customStyle="1" w:styleId="Link">
    <w:name w:val="Link"/>
    <w:rPr>
      <w:outline w:val="0"/>
      <w:color w:val="467886"/>
      <w:u w:val="single" w:color="467886"/>
    </w:rPr>
  </w:style>
  <w:style w:type="character" w:customStyle="1" w:styleId="Hyperlink0">
    <w:name w:val="Hyperlink.0"/>
    <w:basedOn w:val="Link"/>
    <w:rPr>
      <w:rFonts w:ascii="Gill Sans MT" w:eastAsia="Gill Sans MT" w:hAnsi="Gill Sans MT" w:cs="Gill Sans MT"/>
      <w:outline w:val="0"/>
      <w:color w:val="467886"/>
      <w:u w:val="single" w:color="46788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yrmathshub@hgs.rklt.co.uk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yorkshireridingsmathshub.co.uk/work-groups/developing-core-maths-pedagogy1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Aptos"/>
            <a:ea typeface="Aptos"/>
            <a:cs typeface="Aptos"/>
            <a:sym typeface="Aptos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Aptos"/>
            <a:ea typeface="Aptos"/>
            <a:cs typeface="Aptos"/>
            <a:sym typeface="Aptos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664</Words>
  <Characters>3790</Characters>
  <Application>Microsoft Office Word</Application>
  <DocSecurity>0</DocSecurity>
  <Lines>31</Lines>
  <Paragraphs>8</Paragraphs>
  <ScaleCrop>false</ScaleCrop>
  <Company/>
  <LinksUpToDate>false</LinksUpToDate>
  <CharactersWithSpaces>4446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Nicola Fareham</dc:creator>
  <cp:lastModifiedBy>Nicola Fareham</cp:lastModifiedBy>
  <cp:revision>2</cp:revision>
  <dcterms:created xsi:type="dcterms:W3CDTF">2026-04-29T07:59:00Z</dcterms:created>
  <dcterms:modified xsi:type="dcterms:W3CDTF">2026-04-29T07:59:00Z</dcterms:modified>
</cp:coreProperties>
</file>